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20" w:rsidRPr="00F57F8A" w:rsidRDefault="00930E20" w:rsidP="00D8020A">
      <w:pPr>
        <w:spacing w:after="120"/>
        <w:jc w:val="center"/>
        <w:rPr>
          <w:rFonts w:asciiTheme="minorHAnsi" w:hAnsiTheme="minorHAnsi"/>
          <w:b/>
          <w:sz w:val="22"/>
          <w:szCs w:val="22"/>
        </w:rPr>
      </w:pPr>
      <w:r w:rsidRPr="00F57F8A">
        <w:rPr>
          <w:rFonts w:asciiTheme="minorHAnsi" w:hAnsiTheme="minorHAnsi"/>
          <w:b/>
          <w:sz w:val="22"/>
          <w:szCs w:val="22"/>
        </w:rPr>
        <w:t>METROPOLITAN TRANSIT COMMISSION</w:t>
      </w:r>
    </w:p>
    <w:p w:rsidR="00930E20" w:rsidRPr="00F57F8A" w:rsidRDefault="00664809" w:rsidP="00D8020A">
      <w:pPr>
        <w:tabs>
          <w:tab w:val="left" w:pos="1350"/>
        </w:tabs>
        <w:spacing w:after="120"/>
        <w:jc w:val="center"/>
        <w:rPr>
          <w:rFonts w:asciiTheme="minorHAnsi" w:hAnsiTheme="minorHAnsi"/>
          <w:b/>
          <w:sz w:val="22"/>
          <w:szCs w:val="22"/>
        </w:rPr>
      </w:pPr>
      <w:r>
        <w:rPr>
          <w:rFonts w:asciiTheme="minorHAnsi" w:hAnsiTheme="minorHAnsi"/>
          <w:b/>
          <w:sz w:val="22"/>
          <w:szCs w:val="22"/>
        </w:rPr>
        <w:t>MEETING</w:t>
      </w:r>
      <w:r w:rsidR="00930E20">
        <w:rPr>
          <w:rFonts w:asciiTheme="minorHAnsi" w:hAnsiTheme="minorHAnsi"/>
          <w:b/>
          <w:sz w:val="22"/>
          <w:szCs w:val="22"/>
        </w:rPr>
        <w:t xml:space="preserve"> SUMMARY</w:t>
      </w:r>
    </w:p>
    <w:p w:rsidR="00166B5F" w:rsidRPr="00FE407B" w:rsidRDefault="00FE407B" w:rsidP="00166B5F">
      <w:pPr>
        <w:jc w:val="center"/>
        <w:rPr>
          <w:rFonts w:asciiTheme="minorHAnsi" w:hAnsiTheme="minorHAnsi"/>
          <w:b/>
          <w:sz w:val="22"/>
          <w:szCs w:val="22"/>
        </w:rPr>
      </w:pPr>
      <w:r w:rsidRPr="00FE407B">
        <w:rPr>
          <w:rFonts w:asciiTheme="minorHAnsi" w:hAnsiTheme="minorHAnsi"/>
          <w:b/>
          <w:sz w:val="22"/>
          <w:szCs w:val="22"/>
        </w:rPr>
        <w:t>August 24,</w:t>
      </w:r>
      <w:r w:rsidR="00664809" w:rsidRPr="00FE407B">
        <w:rPr>
          <w:rFonts w:asciiTheme="minorHAnsi" w:hAnsiTheme="minorHAnsi"/>
          <w:b/>
          <w:sz w:val="22"/>
          <w:szCs w:val="22"/>
        </w:rPr>
        <w:t xml:space="preserve"> 2011</w:t>
      </w:r>
    </w:p>
    <w:p w:rsidR="00166B5F" w:rsidRPr="00F57F8A" w:rsidRDefault="00166B5F" w:rsidP="00166B5F">
      <w:pPr>
        <w:jc w:val="center"/>
        <w:rPr>
          <w:rFonts w:asciiTheme="minorHAnsi" w:hAnsiTheme="minorHAnsi"/>
          <w:b/>
          <w:sz w:val="22"/>
          <w:szCs w:val="22"/>
        </w:rPr>
      </w:pPr>
    </w:p>
    <w:p w:rsidR="00166B5F" w:rsidRPr="00F57F8A" w:rsidRDefault="00166B5F" w:rsidP="00166B5F">
      <w:pPr>
        <w:tabs>
          <w:tab w:val="left" w:pos="2070"/>
        </w:tabs>
        <w:jc w:val="center"/>
        <w:rPr>
          <w:rFonts w:asciiTheme="minorHAnsi" w:hAnsiTheme="minorHAnsi"/>
          <w:b/>
          <w:sz w:val="22"/>
          <w:szCs w:val="22"/>
        </w:rPr>
        <w:sectPr w:rsidR="00166B5F" w:rsidRPr="00F57F8A" w:rsidSect="00ED7C80">
          <w:footerReference w:type="default" r:id="rId10"/>
          <w:pgSz w:w="12240" w:h="15840" w:code="1"/>
          <w:pgMar w:top="1440" w:right="1440" w:bottom="1440" w:left="1440" w:header="720" w:footer="720" w:gutter="0"/>
          <w:cols w:space="720"/>
          <w:titlePg/>
        </w:sectPr>
      </w:pPr>
    </w:p>
    <w:p w:rsidR="00166B5F" w:rsidRPr="0013758B" w:rsidRDefault="00166B5F" w:rsidP="00166B5F">
      <w:pPr>
        <w:pBdr>
          <w:top w:val="thinThickSmallGap" w:sz="24" w:space="1" w:color="auto"/>
        </w:pBdr>
        <w:tabs>
          <w:tab w:val="left" w:pos="1440"/>
        </w:tabs>
        <w:rPr>
          <w:rFonts w:asciiTheme="minorHAnsi" w:hAnsiTheme="minorHAnsi"/>
          <w:sz w:val="22"/>
          <w:szCs w:val="22"/>
        </w:rPr>
      </w:pPr>
      <w:r w:rsidRPr="00F57F8A">
        <w:rPr>
          <w:rFonts w:asciiTheme="minorHAnsi" w:hAnsiTheme="minorHAnsi"/>
          <w:sz w:val="22"/>
          <w:szCs w:val="22"/>
        </w:rPr>
        <w:lastRenderedPageBreak/>
        <w:t>Presiding:</w:t>
      </w:r>
      <w:r w:rsidRPr="00F57F8A">
        <w:rPr>
          <w:rFonts w:asciiTheme="minorHAnsi" w:hAnsiTheme="minorHAnsi"/>
          <w:sz w:val="22"/>
          <w:szCs w:val="22"/>
        </w:rPr>
        <w:tab/>
      </w:r>
      <w:r w:rsidR="00C02ACD">
        <w:rPr>
          <w:rFonts w:asciiTheme="minorHAnsi" w:hAnsiTheme="minorHAnsi"/>
          <w:sz w:val="22"/>
          <w:szCs w:val="22"/>
        </w:rPr>
        <w:t>Mayor Anthony Foxx (Charlotte)</w:t>
      </w:r>
    </w:p>
    <w:p w:rsidR="00166B5F" w:rsidRPr="00F57F8A" w:rsidRDefault="00166B5F" w:rsidP="00166B5F">
      <w:pPr>
        <w:tabs>
          <w:tab w:val="left" w:pos="1440"/>
        </w:tabs>
        <w:rPr>
          <w:rFonts w:asciiTheme="minorHAnsi" w:hAnsiTheme="minorHAnsi"/>
          <w:sz w:val="22"/>
          <w:szCs w:val="22"/>
        </w:rPr>
        <w:sectPr w:rsidR="00166B5F" w:rsidRPr="00F57F8A">
          <w:type w:val="continuous"/>
          <w:pgSz w:w="12240" w:h="15840"/>
          <w:pgMar w:top="1440" w:right="1440" w:bottom="1440" w:left="1440" w:header="720" w:footer="720" w:gutter="0"/>
          <w:cols w:space="360"/>
        </w:sectPr>
      </w:pPr>
    </w:p>
    <w:p w:rsidR="00166B5F" w:rsidRPr="00F57F8A" w:rsidRDefault="00166B5F" w:rsidP="00D8020A">
      <w:pPr>
        <w:tabs>
          <w:tab w:val="left" w:pos="1440"/>
        </w:tabs>
        <w:spacing w:line="120" w:lineRule="exact"/>
        <w:rPr>
          <w:rFonts w:asciiTheme="minorHAnsi" w:hAnsiTheme="minorHAnsi"/>
          <w:sz w:val="22"/>
          <w:szCs w:val="22"/>
        </w:rPr>
      </w:pPr>
    </w:p>
    <w:p w:rsidR="00166B5F" w:rsidRDefault="00166B5F" w:rsidP="00166B5F">
      <w:pPr>
        <w:pStyle w:val="Header"/>
        <w:tabs>
          <w:tab w:val="clear" w:pos="4320"/>
          <w:tab w:val="clear" w:pos="8640"/>
          <w:tab w:val="left" w:pos="1440"/>
        </w:tabs>
        <w:rPr>
          <w:rFonts w:asciiTheme="minorHAnsi" w:hAnsiTheme="minorHAnsi"/>
          <w:sz w:val="22"/>
          <w:szCs w:val="22"/>
        </w:rPr>
      </w:pPr>
      <w:r w:rsidRPr="0013758B">
        <w:rPr>
          <w:rFonts w:asciiTheme="minorHAnsi" w:hAnsiTheme="minorHAnsi"/>
          <w:sz w:val="22"/>
          <w:szCs w:val="22"/>
        </w:rPr>
        <w:t>Present:</w:t>
      </w:r>
      <w:r w:rsidRPr="0013758B">
        <w:rPr>
          <w:rFonts w:asciiTheme="minorHAnsi" w:hAnsiTheme="minorHAnsi"/>
          <w:sz w:val="22"/>
          <w:szCs w:val="22"/>
        </w:rPr>
        <w:tab/>
        <w:t>Curt Walton (Charlotte City Manager)</w:t>
      </w:r>
    </w:p>
    <w:p w:rsidR="00FC497C" w:rsidRPr="00FC497C" w:rsidRDefault="00FC497C" w:rsidP="00FC497C">
      <w:pPr>
        <w:pStyle w:val="Header"/>
        <w:ind w:left="1440"/>
        <w:rPr>
          <w:rFonts w:asciiTheme="minorHAnsi" w:hAnsiTheme="minorHAnsi"/>
          <w:sz w:val="22"/>
          <w:szCs w:val="22"/>
        </w:rPr>
      </w:pPr>
      <w:r w:rsidRPr="00FC497C">
        <w:rPr>
          <w:rFonts w:asciiTheme="minorHAnsi" w:hAnsiTheme="minorHAnsi"/>
          <w:sz w:val="22"/>
          <w:szCs w:val="22"/>
        </w:rPr>
        <w:t xml:space="preserve">Terry Lansdell (TSAC </w:t>
      </w:r>
      <w:proofErr w:type="gramStart"/>
      <w:r>
        <w:rPr>
          <w:rFonts w:asciiTheme="minorHAnsi" w:hAnsiTheme="minorHAnsi"/>
          <w:sz w:val="22"/>
          <w:szCs w:val="22"/>
        </w:rPr>
        <w:t>Vice</w:t>
      </w:r>
      <w:proofErr w:type="gramEnd"/>
      <w:r>
        <w:rPr>
          <w:rFonts w:asciiTheme="minorHAnsi" w:hAnsiTheme="minorHAnsi"/>
          <w:sz w:val="22"/>
          <w:szCs w:val="22"/>
        </w:rPr>
        <w:t xml:space="preserve"> C</w:t>
      </w:r>
      <w:r w:rsidRPr="00FC497C">
        <w:rPr>
          <w:rFonts w:asciiTheme="minorHAnsi" w:hAnsiTheme="minorHAnsi"/>
          <w:sz w:val="22"/>
          <w:szCs w:val="22"/>
        </w:rPr>
        <w:t>hair)</w:t>
      </w:r>
    </w:p>
    <w:p w:rsidR="00166B5F"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Harry Jones (Mecklenburg County Manager)</w:t>
      </w:r>
    </w:p>
    <w:p w:rsidR="00DE40FA" w:rsidRPr="0013758B" w:rsidRDefault="00DE40FA"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Bobbie Shields (Mecklenburg Assistant County Manager)</w:t>
      </w:r>
    </w:p>
    <w:p w:rsidR="00166B5F" w:rsidRDefault="00166B5F"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John Collett</w:t>
      </w:r>
      <w:r w:rsidRPr="0013758B">
        <w:rPr>
          <w:rFonts w:asciiTheme="minorHAnsi" w:hAnsiTheme="minorHAnsi"/>
          <w:sz w:val="22"/>
          <w:szCs w:val="22"/>
        </w:rPr>
        <w:t xml:space="preserve"> (NCDOT Representative)</w:t>
      </w:r>
    </w:p>
    <w:p w:rsidR="00166B5F" w:rsidRPr="0013758B" w:rsidRDefault="00166B5F"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Sarah Nuckles (SCDOT Representative)</w:t>
      </w:r>
    </w:p>
    <w:p w:rsidR="00166B5F" w:rsidRPr="0013758B"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Mayor Jeff Tarte (Cornelius)</w:t>
      </w:r>
    </w:p>
    <w:p w:rsidR="00166B5F" w:rsidRPr="0013758B"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Anthony Roberts (Cornelius Town Manager)</w:t>
      </w:r>
    </w:p>
    <w:p w:rsidR="00166B5F"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Mayor John Woods (Davidson)</w:t>
      </w:r>
    </w:p>
    <w:p w:rsidR="00375362" w:rsidRPr="0013758B" w:rsidRDefault="00375362"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Mayor Jill Swain (Huntersville)</w:t>
      </w:r>
    </w:p>
    <w:p w:rsidR="00166B5F"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Greg Ferguson (Huntersville Town Manager)</w:t>
      </w:r>
    </w:p>
    <w:p w:rsidR="00FC497C" w:rsidRPr="0013758B" w:rsidRDefault="00FC497C"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Bill Coxe (Huntersville Town Planner)</w:t>
      </w:r>
    </w:p>
    <w:p w:rsidR="00166B5F" w:rsidRPr="0013758B"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 xml:space="preserve">Mayor </w:t>
      </w:r>
      <w:r w:rsidR="00ED7C80">
        <w:rPr>
          <w:rFonts w:asciiTheme="minorHAnsi" w:hAnsiTheme="minorHAnsi"/>
          <w:sz w:val="22"/>
          <w:szCs w:val="22"/>
        </w:rPr>
        <w:t>Jim Taylor</w:t>
      </w:r>
      <w:r w:rsidRPr="0013758B">
        <w:rPr>
          <w:rFonts w:asciiTheme="minorHAnsi" w:hAnsiTheme="minorHAnsi"/>
          <w:sz w:val="22"/>
          <w:szCs w:val="22"/>
        </w:rPr>
        <w:t xml:space="preserve"> (Matthews)</w:t>
      </w:r>
    </w:p>
    <w:p w:rsidR="00166B5F" w:rsidRDefault="00166B5F" w:rsidP="00166B5F">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Ralph Messera (Matthews)</w:t>
      </w:r>
    </w:p>
    <w:p w:rsidR="00FC497C" w:rsidRDefault="00FC497C" w:rsidP="00FC497C">
      <w:pPr>
        <w:pStyle w:val="Header"/>
        <w:tabs>
          <w:tab w:val="clear" w:pos="4320"/>
          <w:tab w:val="clear" w:pos="8640"/>
          <w:tab w:val="left" w:pos="1440"/>
        </w:tabs>
        <w:ind w:left="1440"/>
        <w:rPr>
          <w:rFonts w:asciiTheme="minorHAnsi" w:hAnsiTheme="minorHAnsi"/>
          <w:sz w:val="22"/>
          <w:szCs w:val="22"/>
        </w:rPr>
      </w:pPr>
      <w:r w:rsidRPr="0013758B">
        <w:rPr>
          <w:rFonts w:asciiTheme="minorHAnsi" w:hAnsiTheme="minorHAnsi"/>
          <w:sz w:val="22"/>
          <w:szCs w:val="22"/>
        </w:rPr>
        <w:t>Brian Welch (Mint Hill Town Manager)</w:t>
      </w:r>
    </w:p>
    <w:p w:rsidR="00FC497C" w:rsidRPr="00FC497C" w:rsidRDefault="00FC497C" w:rsidP="00FC497C">
      <w:pPr>
        <w:pStyle w:val="Header"/>
        <w:ind w:left="1440"/>
        <w:rPr>
          <w:rFonts w:asciiTheme="minorHAnsi" w:hAnsiTheme="minorHAnsi"/>
          <w:sz w:val="22"/>
          <w:szCs w:val="22"/>
        </w:rPr>
      </w:pPr>
      <w:r w:rsidRPr="00FC497C">
        <w:rPr>
          <w:rFonts w:asciiTheme="minorHAnsi" w:hAnsiTheme="minorHAnsi"/>
          <w:sz w:val="22"/>
          <w:szCs w:val="22"/>
        </w:rPr>
        <w:t>Mike Rose (Pineville Town Administrator)</w:t>
      </w:r>
    </w:p>
    <w:p w:rsidR="00C41177" w:rsidRDefault="00C41177"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Wayne Herron (Monroe City Manager)</w:t>
      </w:r>
    </w:p>
    <w:p w:rsidR="00C02ACD" w:rsidRDefault="00C02ACD"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Bill Thunberg (Mooresville Representative)</w:t>
      </w:r>
    </w:p>
    <w:p w:rsidR="00C02ACD" w:rsidRPr="0013758B" w:rsidRDefault="00C02ACD" w:rsidP="00166B5F">
      <w:pPr>
        <w:pStyle w:val="Header"/>
        <w:tabs>
          <w:tab w:val="clear" w:pos="4320"/>
          <w:tab w:val="clear" w:pos="8640"/>
          <w:tab w:val="left" w:pos="1440"/>
        </w:tabs>
        <w:ind w:left="1440"/>
        <w:rPr>
          <w:rFonts w:asciiTheme="minorHAnsi" w:hAnsiTheme="minorHAnsi"/>
          <w:sz w:val="22"/>
          <w:szCs w:val="22"/>
        </w:rPr>
      </w:pPr>
      <w:r>
        <w:rPr>
          <w:rFonts w:asciiTheme="minorHAnsi" w:hAnsiTheme="minorHAnsi"/>
          <w:sz w:val="22"/>
          <w:szCs w:val="22"/>
        </w:rPr>
        <w:t>Erskine Smith (Mooresville Assistant Town Manager)</w:t>
      </w:r>
    </w:p>
    <w:p w:rsidR="00166B5F" w:rsidRPr="00F57F8A" w:rsidRDefault="00166B5F" w:rsidP="00D8020A">
      <w:pPr>
        <w:pStyle w:val="Header"/>
        <w:tabs>
          <w:tab w:val="clear" w:pos="4320"/>
          <w:tab w:val="clear" w:pos="8640"/>
          <w:tab w:val="left" w:pos="1440"/>
        </w:tabs>
        <w:spacing w:line="120" w:lineRule="exact"/>
        <w:rPr>
          <w:rFonts w:asciiTheme="minorHAnsi" w:hAnsiTheme="minorHAnsi"/>
          <w:sz w:val="22"/>
          <w:szCs w:val="22"/>
        </w:rPr>
      </w:pPr>
    </w:p>
    <w:p w:rsidR="00166B5F" w:rsidRPr="00F57F8A" w:rsidRDefault="00166B5F" w:rsidP="00D8020A">
      <w:pPr>
        <w:pStyle w:val="Header"/>
        <w:tabs>
          <w:tab w:val="clear" w:pos="4320"/>
          <w:tab w:val="clear" w:pos="8640"/>
          <w:tab w:val="left" w:pos="1440"/>
        </w:tabs>
        <w:spacing w:line="120" w:lineRule="exact"/>
        <w:rPr>
          <w:rFonts w:asciiTheme="minorHAnsi" w:hAnsiTheme="minorHAnsi"/>
          <w:sz w:val="22"/>
          <w:szCs w:val="22"/>
        </w:rPr>
        <w:sectPr w:rsidR="00166B5F" w:rsidRPr="00F57F8A">
          <w:type w:val="continuous"/>
          <w:pgSz w:w="12240" w:h="15840"/>
          <w:pgMar w:top="1440" w:right="1440" w:bottom="1440" w:left="1440" w:header="720" w:footer="720" w:gutter="0"/>
          <w:cols w:space="288"/>
        </w:sectPr>
      </w:pPr>
    </w:p>
    <w:p w:rsidR="00166B5F" w:rsidRPr="00F57F8A" w:rsidRDefault="00166B5F" w:rsidP="00166B5F">
      <w:pPr>
        <w:pBdr>
          <w:bottom w:val="thickThinSmallGap" w:sz="24" w:space="1" w:color="auto"/>
        </w:pBdr>
        <w:rPr>
          <w:rFonts w:asciiTheme="minorHAnsi" w:hAnsiTheme="minorHAnsi"/>
          <w:sz w:val="22"/>
          <w:szCs w:val="22"/>
        </w:rPr>
      </w:pPr>
      <w:r w:rsidRPr="00F57F8A">
        <w:rPr>
          <w:rFonts w:asciiTheme="minorHAnsi" w:hAnsiTheme="minorHAnsi"/>
          <w:sz w:val="22"/>
          <w:szCs w:val="22"/>
        </w:rPr>
        <w:lastRenderedPageBreak/>
        <w:t xml:space="preserve">Chief Executive Officer:  </w:t>
      </w:r>
      <w:r w:rsidR="00DE2F72">
        <w:rPr>
          <w:rFonts w:asciiTheme="minorHAnsi" w:hAnsiTheme="minorHAnsi"/>
          <w:sz w:val="22"/>
          <w:szCs w:val="22"/>
        </w:rPr>
        <w:t>Carolyn Flowers</w:t>
      </w:r>
    </w:p>
    <w:p w:rsidR="00166B5F" w:rsidRPr="00F57F8A" w:rsidRDefault="00166B5F" w:rsidP="00166B5F">
      <w:pPr>
        <w:rPr>
          <w:rFonts w:asciiTheme="minorHAnsi" w:hAnsiTheme="minorHAnsi"/>
          <w:sz w:val="22"/>
          <w:szCs w:val="22"/>
        </w:rPr>
      </w:pP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I.</w:t>
      </w:r>
      <w:r w:rsidRPr="00F57F8A">
        <w:rPr>
          <w:rFonts w:asciiTheme="minorHAnsi" w:hAnsiTheme="minorHAnsi"/>
          <w:b/>
          <w:sz w:val="22"/>
          <w:szCs w:val="22"/>
        </w:rPr>
        <w:tab/>
      </w:r>
      <w:r w:rsidRPr="00F57F8A">
        <w:rPr>
          <w:rFonts w:asciiTheme="minorHAnsi" w:hAnsiTheme="minorHAnsi"/>
          <w:b/>
          <w:sz w:val="22"/>
          <w:szCs w:val="22"/>
          <w:u w:val="single"/>
        </w:rPr>
        <w:t>Call to Order</w:t>
      </w:r>
    </w:p>
    <w:p w:rsidR="00166B5F" w:rsidRPr="00F57F8A" w:rsidRDefault="00166B5F" w:rsidP="00682B1D">
      <w:pPr>
        <w:spacing w:after="200"/>
        <w:ind w:left="720"/>
        <w:rPr>
          <w:rFonts w:asciiTheme="minorHAnsi" w:hAnsiTheme="minorHAnsi"/>
          <w:sz w:val="22"/>
          <w:szCs w:val="22"/>
        </w:rPr>
      </w:pPr>
      <w:r w:rsidRPr="00F57F8A">
        <w:rPr>
          <w:rFonts w:asciiTheme="minorHAnsi" w:hAnsiTheme="minorHAnsi"/>
          <w:sz w:val="22"/>
          <w:szCs w:val="22"/>
        </w:rPr>
        <w:t>The regular meeting of the Metropolitan Transit Commission was called to order a</w:t>
      </w:r>
      <w:r w:rsidRPr="007F3A30">
        <w:rPr>
          <w:rFonts w:asciiTheme="minorHAnsi" w:hAnsiTheme="minorHAnsi"/>
          <w:sz w:val="22"/>
          <w:szCs w:val="22"/>
        </w:rPr>
        <w:t>t 5:</w:t>
      </w:r>
      <w:r w:rsidR="008C01E8" w:rsidRPr="007F3A30">
        <w:rPr>
          <w:rFonts w:asciiTheme="minorHAnsi" w:hAnsiTheme="minorHAnsi"/>
          <w:sz w:val="22"/>
          <w:szCs w:val="22"/>
        </w:rPr>
        <w:t>3</w:t>
      </w:r>
      <w:r w:rsidRPr="007F3A30">
        <w:rPr>
          <w:rFonts w:asciiTheme="minorHAnsi" w:hAnsiTheme="minorHAnsi"/>
          <w:sz w:val="22"/>
          <w:szCs w:val="22"/>
        </w:rPr>
        <w:t xml:space="preserve">0 pm </w:t>
      </w:r>
      <w:r w:rsidRPr="00F57F8A">
        <w:rPr>
          <w:rFonts w:asciiTheme="minorHAnsi" w:hAnsiTheme="minorHAnsi"/>
          <w:sz w:val="22"/>
          <w:szCs w:val="22"/>
        </w:rPr>
        <w:t xml:space="preserve">by </w:t>
      </w:r>
      <w:r w:rsidRPr="00FE407B">
        <w:rPr>
          <w:rFonts w:asciiTheme="minorHAnsi" w:hAnsiTheme="minorHAnsi"/>
          <w:sz w:val="22"/>
          <w:szCs w:val="22"/>
        </w:rPr>
        <w:t xml:space="preserve">MTC’s Chairperson, </w:t>
      </w:r>
      <w:r w:rsidR="0033399D" w:rsidRPr="00FE407B">
        <w:rPr>
          <w:rFonts w:asciiTheme="minorHAnsi" w:hAnsiTheme="minorHAnsi"/>
          <w:sz w:val="22"/>
          <w:szCs w:val="22"/>
        </w:rPr>
        <w:t>Mayor Anthony Foxx</w:t>
      </w:r>
      <w:r w:rsidR="007F3A30">
        <w:rPr>
          <w:rFonts w:asciiTheme="minorHAnsi" w:hAnsiTheme="minorHAnsi"/>
          <w:sz w:val="22"/>
          <w:szCs w:val="22"/>
        </w:rPr>
        <w:t>. Mayor Foxx informed members that Paul Morris has been appointed as Deputy Secretary for Transit for NC Department of Transportation (</w:t>
      </w:r>
      <w:r w:rsidR="00D8020A">
        <w:rPr>
          <w:rFonts w:asciiTheme="minorHAnsi" w:hAnsiTheme="minorHAnsi"/>
          <w:sz w:val="22"/>
          <w:szCs w:val="22"/>
        </w:rPr>
        <w:t>NC</w:t>
      </w:r>
      <w:r w:rsidR="007F3A30">
        <w:rPr>
          <w:rFonts w:asciiTheme="minorHAnsi" w:hAnsiTheme="minorHAnsi"/>
          <w:sz w:val="22"/>
          <w:szCs w:val="22"/>
        </w:rPr>
        <w:t>DOT).</w:t>
      </w: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II.</w:t>
      </w:r>
      <w:r w:rsidRPr="00F57F8A">
        <w:rPr>
          <w:rFonts w:asciiTheme="minorHAnsi" w:hAnsiTheme="minorHAnsi"/>
          <w:b/>
          <w:sz w:val="22"/>
          <w:szCs w:val="22"/>
        </w:rPr>
        <w:tab/>
      </w:r>
      <w:r w:rsidRPr="00F57F8A">
        <w:rPr>
          <w:rFonts w:asciiTheme="minorHAnsi" w:hAnsiTheme="minorHAnsi"/>
          <w:b/>
          <w:sz w:val="22"/>
          <w:szCs w:val="22"/>
          <w:u w:val="single"/>
        </w:rPr>
        <w:t>Review of Meeting Summary</w:t>
      </w:r>
    </w:p>
    <w:p w:rsidR="00166B5F" w:rsidRPr="00FE407B" w:rsidRDefault="000C2714" w:rsidP="00682B1D">
      <w:pPr>
        <w:spacing w:after="200"/>
        <w:ind w:left="720"/>
        <w:rPr>
          <w:rFonts w:asciiTheme="minorHAnsi" w:hAnsiTheme="minorHAnsi"/>
          <w:sz w:val="22"/>
          <w:szCs w:val="22"/>
        </w:rPr>
      </w:pPr>
      <w:r w:rsidRPr="00FE407B">
        <w:rPr>
          <w:rFonts w:asciiTheme="minorHAnsi" w:hAnsiTheme="minorHAnsi"/>
          <w:sz w:val="22"/>
          <w:szCs w:val="22"/>
        </w:rPr>
        <w:t>The meeting s</w:t>
      </w:r>
      <w:r w:rsidR="00166B5F" w:rsidRPr="00FE407B">
        <w:rPr>
          <w:rFonts w:asciiTheme="minorHAnsi" w:hAnsiTheme="minorHAnsi"/>
          <w:sz w:val="22"/>
          <w:szCs w:val="22"/>
        </w:rPr>
        <w:t>ummar</w:t>
      </w:r>
      <w:r w:rsidR="00664809" w:rsidRPr="00FE407B">
        <w:rPr>
          <w:rFonts w:asciiTheme="minorHAnsi" w:hAnsiTheme="minorHAnsi"/>
          <w:sz w:val="22"/>
          <w:szCs w:val="22"/>
        </w:rPr>
        <w:t>y</w:t>
      </w:r>
      <w:r w:rsidR="00166B5F" w:rsidRPr="00FE407B">
        <w:rPr>
          <w:rFonts w:asciiTheme="minorHAnsi" w:hAnsiTheme="minorHAnsi"/>
          <w:sz w:val="22"/>
          <w:szCs w:val="22"/>
        </w:rPr>
        <w:t xml:space="preserve"> of </w:t>
      </w:r>
      <w:r w:rsidR="00FE407B" w:rsidRPr="00FE407B">
        <w:rPr>
          <w:rFonts w:asciiTheme="minorHAnsi" w:hAnsiTheme="minorHAnsi"/>
          <w:sz w:val="22"/>
          <w:szCs w:val="22"/>
        </w:rPr>
        <w:t>June</w:t>
      </w:r>
      <w:r w:rsidR="00664809" w:rsidRPr="00FE407B">
        <w:rPr>
          <w:rFonts w:asciiTheme="minorHAnsi" w:hAnsiTheme="minorHAnsi"/>
          <w:sz w:val="22"/>
          <w:szCs w:val="22"/>
        </w:rPr>
        <w:t xml:space="preserve"> 2</w:t>
      </w:r>
      <w:r w:rsidR="00FE407B" w:rsidRPr="00FE407B">
        <w:rPr>
          <w:rFonts w:asciiTheme="minorHAnsi" w:hAnsiTheme="minorHAnsi"/>
          <w:sz w:val="22"/>
          <w:szCs w:val="22"/>
        </w:rPr>
        <w:t>2</w:t>
      </w:r>
      <w:r w:rsidR="00166B5F" w:rsidRPr="00FE407B">
        <w:rPr>
          <w:rFonts w:asciiTheme="minorHAnsi" w:hAnsiTheme="minorHAnsi"/>
          <w:sz w:val="22"/>
          <w:szCs w:val="22"/>
        </w:rPr>
        <w:t>, 20</w:t>
      </w:r>
      <w:r w:rsidR="00F7033A" w:rsidRPr="00FE407B">
        <w:rPr>
          <w:rFonts w:asciiTheme="minorHAnsi" w:hAnsiTheme="minorHAnsi"/>
          <w:sz w:val="22"/>
          <w:szCs w:val="22"/>
        </w:rPr>
        <w:t>1</w:t>
      </w:r>
      <w:r w:rsidR="006F4FDB" w:rsidRPr="00FE407B">
        <w:rPr>
          <w:rFonts w:asciiTheme="minorHAnsi" w:hAnsiTheme="minorHAnsi"/>
          <w:sz w:val="22"/>
          <w:szCs w:val="22"/>
        </w:rPr>
        <w:t>1</w:t>
      </w:r>
      <w:r w:rsidR="00166B5F" w:rsidRPr="00FE407B">
        <w:rPr>
          <w:rFonts w:asciiTheme="minorHAnsi" w:hAnsiTheme="minorHAnsi"/>
          <w:sz w:val="22"/>
          <w:szCs w:val="22"/>
        </w:rPr>
        <w:t xml:space="preserve"> was approved as written.</w:t>
      </w:r>
    </w:p>
    <w:p w:rsidR="00166B5F" w:rsidRPr="00FE407B" w:rsidRDefault="00166B5F" w:rsidP="00166B5F">
      <w:pPr>
        <w:tabs>
          <w:tab w:val="left" w:pos="720"/>
          <w:tab w:val="right" w:pos="9360"/>
        </w:tabs>
        <w:rPr>
          <w:rFonts w:asciiTheme="minorHAnsi" w:hAnsiTheme="minorHAnsi"/>
          <w:b/>
          <w:sz w:val="22"/>
          <w:szCs w:val="22"/>
        </w:rPr>
      </w:pPr>
      <w:r w:rsidRPr="00FE407B">
        <w:rPr>
          <w:rFonts w:asciiTheme="minorHAnsi" w:hAnsiTheme="minorHAnsi"/>
          <w:b/>
          <w:sz w:val="22"/>
          <w:szCs w:val="22"/>
        </w:rPr>
        <w:t>III.</w:t>
      </w:r>
      <w:r w:rsidRPr="00FE407B">
        <w:rPr>
          <w:rFonts w:asciiTheme="minorHAnsi" w:hAnsiTheme="minorHAnsi"/>
          <w:b/>
          <w:sz w:val="22"/>
          <w:szCs w:val="22"/>
        </w:rPr>
        <w:tab/>
      </w:r>
      <w:r w:rsidRPr="00FE407B">
        <w:rPr>
          <w:rFonts w:asciiTheme="minorHAnsi" w:hAnsiTheme="minorHAnsi"/>
          <w:b/>
          <w:sz w:val="22"/>
          <w:szCs w:val="22"/>
          <w:u w:val="single"/>
        </w:rPr>
        <w:t xml:space="preserve">Transit Services Advisory Committee </w:t>
      </w:r>
      <w:r w:rsidR="00051F5C" w:rsidRPr="00FE407B">
        <w:rPr>
          <w:rFonts w:asciiTheme="minorHAnsi" w:hAnsiTheme="minorHAnsi"/>
          <w:b/>
          <w:sz w:val="22"/>
          <w:szCs w:val="22"/>
          <w:u w:val="single"/>
        </w:rPr>
        <w:t xml:space="preserve">(TSAC) </w:t>
      </w:r>
      <w:r w:rsidRPr="00FE407B">
        <w:rPr>
          <w:rFonts w:asciiTheme="minorHAnsi" w:hAnsiTheme="minorHAnsi"/>
          <w:b/>
          <w:sz w:val="22"/>
          <w:szCs w:val="22"/>
          <w:u w:val="single"/>
        </w:rPr>
        <w:t>Chair’s Report</w:t>
      </w:r>
      <w:r w:rsidRPr="00FE407B">
        <w:rPr>
          <w:rFonts w:asciiTheme="minorHAnsi" w:hAnsiTheme="minorHAnsi"/>
          <w:b/>
          <w:sz w:val="22"/>
          <w:szCs w:val="22"/>
        </w:rPr>
        <w:t xml:space="preserve"> </w:t>
      </w:r>
      <w:r w:rsidRPr="00FE407B">
        <w:rPr>
          <w:rFonts w:asciiTheme="minorHAnsi" w:hAnsiTheme="minorHAnsi"/>
          <w:b/>
          <w:sz w:val="22"/>
          <w:szCs w:val="22"/>
        </w:rPr>
        <w:tab/>
      </w:r>
      <w:r w:rsidR="007A4EBD">
        <w:rPr>
          <w:rFonts w:asciiTheme="minorHAnsi" w:hAnsiTheme="minorHAnsi"/>
          <w:b/>
          <w:sz w:val="22"/>
          <w:szCs w:val="22"/>
        </w:rPr>
        <w:t>Terry Lansdell</w:t>
      </w:r>
    </w:p>
    <w:p w:rsidR="00166B5F" w:rsidRPr="00F57F8A" w:rsidRDefault="007A4EBD" w:rsidP="00682B1D">
      <w:pPr>
        <w:tabs>
          <w:tab w:val="left" w:pos="720"/>
        </w:tabs>
        <w:spacing w:after="200"/>
        <w:ind w:left="720"/>
        <w:rPr>
          <w:rFonts w:asciiTheme="minorHAnsi" w:hAnsiTheme="minorHAnsi"/>
          <w:sz w:val="22"/>
          <w:szCs w:val="22"/>
        </w:rPr>
      </w:pPr>
      <w:r>
        <w:rPr>
          <w:rFonts w:asciiTheme="minorHAnsi" w:hAnsiTheme="minorHAnsi"/>
          <w:sz w:val="22"/>
          <w:szCs w:val="22"/>
        </w:rPr>
        <w:t>Mr.</w:t>
      </w:r>
      <w:r w:rsidR="00C41177">
        <w:rPr>
          <w:rFonts w:asciiTheme="minorHAnsi" w:hAnsiTheme="minorHAnsi"/>
          <w:sz w:val="22"/>
          <w:szCs w:val="22"/>
        </w:rPr>
        <w:t xml:space="preserve"> Lansdell </w:t>
      </w:r>
      <w:r>
        <w:rPr>
          <w:rFonts w:asciiTheme="minorHAnsi" w:hAnsiTheme="minorHAnsi"/>
          <w:sz w:val="22"/>
          <w:szCs w:val="22"/>
        </w:rPr>
        <w:t>reported that TSAC</w:t>
      </w:r>
      <w:r w:rsidR="00C41177">
        <w:rPr>
          <w:rFonts w:asciiTheme="minorHAnsi" w:hAnsiTheme="minorHAnsi"/>
          <w:sz w:val="22"/>
          <w:szCs w:val="22"/>
        </w:rPr>
        <w:t xml:space="preserve"> met on August 11 and received info</w:t>
      </w:r>
      <w:r>
        <w:rPr>
          <w:rFonts w:asciiTheme="minorHAnsi" w:hAnsiTheme="minorHAnsi"/>
          <w:sz w:val="22"/>
          <w:szCs w:val="22"/>
        </w:rPr>
        <w:t>rmation</w:t>
      </w:r>
      <w:r w:rsidR="00C41177">
        <w:rPr>
          <w:rFonts w:asciiTheme="minorHAnsi" w:hAnsiTheme="minorHAnsi"/>
          <w:sz w:val="22"/>
          <w:szCs w:val="22"/>
        </w:rPr>
        <w:t xml:space="preserve"> on the Center City Access study as well as service change info</w:t>
      </w:r>
      <w:r>
        <w:rPr>
          <w:rFonts w:asciiTheme="minorHAnsi" w:hAnsiTheme="minorHAnsi"/>
          <w:sz w:val="22"/>
          <w:szCs w:val="22"/>
        </w:rPr>
        <w:t>rmation</w:t>
      </w:r>
      <w:r w:rsidR="00C41177">
        <w:rPr>
          <w:rFonts w:asciiTheme="minorHAnsi" w:hAnsiTheme="minorHAnsi"/>
          <w:sz w:val="22"/>
          <w:szCs w:val="22"/>
        </w:rPr>
        <w:t xml:space="preserve"> and a year-end wrap-up. </w:t>
      </w:r>
      <w:r>
        <w:rPr>
          <w:rFonts w:asciiTheme="minorHAnsi" w:hAnsiTheme="minorHAnsi"/>
          <w:sz w:val="22"/>
          <w:szCs w:val="22"/>
        </w:rPr>
        <w:t xml:space="preserve">TSAC also welcomed a new member, </w:t>
      </w:r>
      <w:r w:rsidR="00C41177">
        <w:rPr>
          <w:rFonts w:asciiTheme="minorHAnsi" w:hAnsiTheme="minorHAnsi"/>
          <w:sz w:val="22"/>
          <w:szCs w:val="22"/>
        </w:rPr>
        <w:t>Michael Warner</w:t>
      </w:r>
      <w:r>
        <w:rPr>
          <w:rFonts w:asciiTheme="minorHAnsi" w:hAnsiTheme="minorHAnsi"/>
          <w:sz w:val="22"/>
          <w:szCs w:val="22"/>
        </w:rPr>
        <w:t>,</w:t>
      </w:r>
      <w:r w:rsidR="00C41177">
        <w:rPr>
          <w:rFonts w:asciiTheme="minorHAnsi" w:hAnsiTheme="minorHAnsi"/>
          <w:sz w:val="22"/>
          <w:szCs w:val="22"/>
        </w:rPr>
        <w:t xml:space="preserve"> </w:t>
      </w:r>
      <w:r>
        <w:rPr>
          <w:rFonts w:asciiTheme="minorHAnsi" w:hAnsiTheme="minorHAnsi"/>
          <w:sz w:val="22"/>
          <w:szCs w:val="22"/>
        </w:rPr>
        <w:t xml:space="preserve">who </w:t>
      </w:r>
      <w:r w:rsidR="00C41177">
        <w:rPr>
          <w:rFonts w:asciiTheme="minorHAnsi" w:hAnsiTheme="minorHAnsi"/>
          <w:sz w:val="22"/>
          <w:szCs w:val="22"/>
        </w:rPr>
        <w:t xml:space="preserve">was </w:t>
      </w:r>
      <w:r>
        <w:rPr>
          <w:rFonts w:asciiTheme="minorHAnsi" w:hAnsiTheme="minorHAnsi"/>
          <w:sz w:val="22"/>
          <w:szCs w:val="22"/>
        </w:rPr>
        <w:t>appointed</w:t>
      </w:r>
      <w:r w:rsidR="00C41177">
        <w:rPr>
          <w:rFonts w:asciiTheme="minorHAnsi" w:hAnsiTheme="minorHAnsi"/>
          <w:sz w:val="22"/>
          <w:szCs w:val="22"/>
        </w:rPr>
        <w:t xml:space="preserve"> by the </w:t>
      </w:r>
      <w:r>
        <w:rPr>
          <w:rFonts w:asciiTheme="minorHAnsi" w:hAnsiTheme="minorHAnsi"/>
          <w:sz w:val="22"/>
          <w:szCs w:val="22"/>
        </w:rPr>
        <w:t xml:space="preserve">Charlotte </w:t>
      </w:r>
      <w:r w:rsidR="00C41177">
        <w:rPr>
          <w:rFonts w:asciiTheme="minorHAnsi" w:hAnsiTheme="minorHAnsi"/>
          <w:sz w:val="22"/>
          <w:szCs w:val="22"/>
        </w:rPr>
        <w:t>City Council.</w:t>
      </w: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IV.</w:t>
      </w:r>
      <w:r w:rsidRPr="00F57F8A">
        <w:rPr>
          <w:rFonts w:asciiTheme="minorHAnsi" w:hAnsiTheme="minorHAnsi"/>
          <w:b/>
          <w:sz w:val="22"/>
          <w:szCs w:val="22"/>
        </w:rPr>
        <w:tab/>
      </w:r>
      <w:r w:rsidRPr="00F57F8A">
        <w:rPr>
          <w:rFonts w:asciiTheme="minorHAnsi" w:hAnsiTheme="minorHAnsi"/>
          <w:b/>
          <w:sz w:val="22"/>
          <w:szCs w:val="22"/>
          <w:u w:val="single"/>
        </w:rPr>
        <w:t xml:space="preserve">Citizens Transit Advisory Group </w:t>
      </w:r>
      <w:r w:rsidR="00051F5C">
        <w:rPr>
          <w:rFonts w:asciiTheme="minorHAnsi" w:hAnsiTheme="minorHAnsi"/>
          <w:b/>
          <w:sz w:val="22"/>
          <w:szCs w:val="22"/>
          <w:u w:val="single"/>
        </w:rPr>
        <w:t xml:space="preserve">(CTAG) </w:t>
      </w:r>
      <w:r w:rsidRPr="00F57F8A">
        <w:rPr>
          <w:rFonts w:asciiTheme="minorHAnsi" w:hAnsiTheme="minorHAnsi"/>
          <w:b/>
          <w:sz w:val="22"/>
          <w:szCs w:val="22"/>
          <w:u w:val="single"/>
        </w:rPr>
        <w:t>Chair’s Report</w:t>
      </w:r>
      <w:r w:rsidRPr="00F57F8A">
        <w:rPr>
          <w:rFonts w:asciiTheme="minorHAnsi" w:hAnsiTheme="minorHAnsi"/>
          <w:b/>
          <w:sz w:val="22"/>
          <w:szCs w:val="22"/>
        </w:rPr>
        <w:t xml:space="preserve"> </w:t>
      </w:r>
      <w:r w:rsidRPr="00F57F8A">
        <w:rPr>
          <w:rFonts w:asciiTheme="minorHAnsi" w:hAnsiTheme="minorHAnsi"/>
          <w:b/>
          <w:sz w:val="22"/>
          <w:szCs w:val="22"/>
        </w:rPr>
        <w:tab/>
      </w:r>
    </w:p>
    <w:p w:rsidR="00166B5F" w:rsidRPr="00F57F8A" w:rsidRDefault="00FE407B" w:rsidP="00682B1D">
      <w:pPr>
        <w:spacing w:after="200"/>
        <w:ind w:left="720"/>
        <w:rPr>
          <w:rFonts w:asciiTheme="minorHAnsi" w:hAnsiTheme="minorHAnsi"/>
          <w:sz w:val="22"/>
          <w:szCs w:val="22"/>
        </w:rPr>
      </w:pPr>
      <w:r>
        <w:rPr>
          <w:rFonts w:asciiTheme="minorHAnsi" w:hAnsiTheme="minorHAnsi"/>
          <w:sz w:val="22"/>
          <w:szCs w:val="22"/>
        </w:rPr>
        <w:t xml:space="preserve">CTAG </w:t>
      </w:r>
      <w:r w:rsidR="00D62BD1">
        <w:rPr>
          <w:rFonts w:asciiTheme="minorHAnsi" w:hAnsiTheme="minorHAnsi"/>
          <w:sz w:val="22"/>
          <w:szCs w:val="22"/>
        </w:rPr>
        <w:t>did not meet in</w:t>
      </w:r>
      <w:r>
        <w:rPr>
          <w:rFonts w:asciiTheme="minorHAnsi" w:hAnsiTheme="minorHAnsi"/>
          <w:sz w:val="22"/>
          <w:szCs w:val="22"/>
        </w:rPr>
        <w:t xml:space="preserve"> August.</w:t>
      </w:r>
    </w:p>
    <w:p w:rsidR="00166B5F" w:rsidRPr="00E72B5C" w:rsidRDefault="00166B5F" w:rsidP="00166B5F">
      <w:pPr>
        <w:tabs>
          <w:tab w:val="left" w:pos="720"/>
          <w:tab w:val="right" w:pos="9360"/>
        </w:tabs>
        <w:rPr>
          <w:rFonts w:asciiTheme="minorHAnsi" w:hAnsiTheme="minorHAnsi"/>
          <w:b/>
          <w:sz w:val="22"/>
          <w:szCs w:val="22"/>
        </w:rPr>
      </w:pPr>
      <w:r w:rsidRPr="00E72B5C">
        <w:rPr>
          <w:rFonts w:asciiTheme="minorHAnsi" w:hAnsiTheme="minorHAnsi"/>
          <w:b/>
          <w:sz w:val="22"/>
          <w:szCs w:val="22"/>
        </w:rPr>
        <w:t>V.</w:t>
      </w:r>
      <w:r w:rsidRPr="00E72B5C">
        <w:rPr>
          <w:rFonts w:asciiTheme="minorHAnsi" w:hAnsiTheme="minorHAnsi"/>
          <w:b/>
          <w:sz w:val="22"/>
          <w:szCs w:val="22"/>
        </w:rPr>
        <w:tab/>
      </w:r>
      <w:r w:rsidR="00177DBC" w:rsidRPr="00E72B5C">
        <w:rPr>
          <w:rFonts w:asciiTheme="minorHAnsi" w:hAnsiTheme="minorHAnsi"/>
          <w:b/>
          <w:sz w:val="22"/>
          <w:szCs w:val="22"/>
          <w:u w:val="single"/>
        </w:rPr>
        <w:t>Red Line Task Force Update</w:t>
      </w:r>
      <w:r w:rsidR="00177DBC" w:rsidRPr="00E72B5C">
        <w:rPr>
          <w:rFonts w:asciiTheme="minorHAnsi" w:hAnsiTheme="minorHAnsi"/>
          <w:b/>
          <w:sz w:val="22"/>
          <w:szCs w:val="22"/>
        </w:rPr>
        <w:tab/>
        <w:t>John Woods</w:t>
      </w:r>
    </w:p>
    <w:p w:rsidR="00A61D8C" w:rsidRPr="00A61D8C" w:rsidRDefault="00A61D8C" w:rsidP="00682B1D">
      <w:pPr>
        <w:spacing w:after="200"/>
        <w:ind w:left="720"/>
        <w:rPr>
          <w:rFonts w:asciiTheme="minorHAnsi" w:hAnsiTheme="minorHAnsi"/>
          <w:sz w:val="22"/>
        </w:rPr>
      </w:pPr>
      <w:r w:rsidRPr="00A61D8C">
        <w:rPr>
          <w:rFonts w:asciiTheme="minorHAnsi" w:hAnsiTheme="minorHAnsi"/>
          <w:sz w:val="22"/>
        </w:rPr>
        <w:t xml:space="preserve">Mayor Woods reported that the Red Line Task Force (RLTF) met prior to this meeting and received an update on the Red Line Rail project. RLTF members will </w:t>
      </w:r>
      <w:r w:rsidR="00682B1D">
        <w:rPr>
          <w:rFonts w:asciiTheme="minorHAnsi" w:hAnsiTheme="minorHAnsi"/>
          <w:sz w:val="22"/>
        </w:rPr>
        <w:t xml:space="preserve">update MTC </w:t>
      </w:r>
      <w:proofErr w:type="gramStart"/>
      <w:r w:rsidR="00682B1D">
        <w:rPr>
          <w:rFonts w:asciiTheme="minorHAnsi" w:hAnsiTheme="minorHAnsi"/>
          <w:sz w:val="22"/>
        </w:rPr>
        <w:t>members</w:t>
      </w:r>
      <w:proofErr w:type="gramEnd"/>
      <w:r w:rsidR="00682B1D">
        <w:rPr>
          <w:rFonts w:asciiTheme="minorHAnsi" w:hAnsiTheme="minorHAnsi"/>
          <w:sz w:val="22"/>
        </w:rPr>
        <w:t xml:space="preserve"> </w:t>
      </w:r>
      <w:r w:rsidRPr="00A61D8C">
        <w:rPr>
          <w:rFonts w:asciiTheme="minorHAnsi" w:hAnsiTheme="minorHAnsi"/>
          <w:sz w:val="22"/>
        </w:rPr>
        <w:t>regular</w:t>
      </w:r>
      <w:r w:rsidR="00682B1D">
        <w:rPr>
          <w:rFonts w:asciiTheme="minorHAnsi" w:hAnsiTheme="minorHAnsi"/>
          <w:sz w:val="22"/>
        </w:rPr>
        <w:t>ly</w:t>
      </w:r>
      <w:r w:rsidRPr="00A61D8C">
        <w:rPr>
          <w:rFonts w:asciiTheme="minorHAnsi" w:hAnsiTheme="minorHAnsi"/>
          <w:sz w:val="22"/>
        </w:rPr>
        <w:t xml:space="preserve"> coming months. Mayor Woods said he hopes Paul Morris can be at these meetings. </w:t>
      </w:r>
    </w:p>
    <w:p w:rsidR="00A61D8C" w:rsidRPr="00A61D8C" w:rsidRDefault="00A61D8C" w:rsidP="00682B1D">
      <w:pPr>
        <w:spacing w:after="200"/>
        <w:ind w:left="720"/>
        <w:rPr>
          <w:rFonts w:asciiTheme="minorHAnsi" w:hAnsiTheme="minorHAnsi"/>
          <w:sz w:val="22"/>
        </w:rPr>
      </w:pPr>
      <w:r w:rsidRPr="00A61D8C">
        <w:rPr>
          <w:rFonts w:asciiTheme="minorHAnsi" w:hAnsiTheme="minorHAnsi"/>
          <w:sz w:val="22"/>
        </w:rPr>
        <w:lastRenderedPageBreak/>
        <w:t>This project continues to be important to the state and the region. The pace of Red Line work activities has picked up greatly, with some tasks accelerating from five months to two months. The Red Line is a key corridor for economic development in the region. The project is no longer about just commuter transit from Charlotte to Mooresville, but as a result of policy directives the Task Force has endorsed, it is now a project important for targeting and capturing the full value around the corridor, not just transit oriented development (TOD), but untapped freight-oriented development (FOD). The importance of FOD reflects a transition in the freight industry, in which this corridor could be a meaningful player.</w:t>
      </w:r>
    </w:p>
    <w:p w:rsidR="00A61D8C" w:rsidRPr="00A61D8C" w:rsidRDefault="00A61D8C" w:rsidP="00682B1D">
      <w:pPr>
        <w:spacing w:after="200"/>
        <w:ind w:left="720"/>
        <w:rPr>
          <w:rFonts w:asciiTheme="minorHAnsi" w:hAnsiTheme="minorHAnsi"/>
          <w:sz w:val="22"/>
        </w:rPr>
      </w:pPr>
      <w:r w:rsidRPr="00A61D8C">
        <w:rPr>
          <w:rFonts w:asciiTheme="minorHAnsi" w:hAnsiTheme="minorHAnsi"/>
          <w:sz w:val="22"/>
        </w:rPr>
        <w:t xml:space="preserve">Value </w:t>
      </w:r>
      <w:proofErr w:type="gramStart"/>
      <w:r w:rsidRPr="00A61D8C">
        <w:rPr>
          <w:rFonts w:asciiTheme="minorHAnsi" w:hAnsiTheme="minorHAnsi"/>
          <w:sz w:val="22"/>
        </w:rPr>
        <w:t>capture</w:t>
      </w:r>
      <w:proofErr w:type="gramEnd"/>
      <w:r w:rsidRPr="00A61D8C">
        <w:rPr>
          <w:rFonts w:asciiTheme="minorHAnsi" w:hAnsiTheme="minorHAnsi"/>
          <w:sz w:val="22"/>
        </w:rPr>
        <w:t xml:space="preserve"> mechanisms help identify the unique value created along the corridor. TOD and FOD will finance the gap through local tools such as bonds and other funding options. Mr. Morris said he would return to MTC with results and recommendations in the first and second quarter of 2012 for adoption. The vision of the region is driving the project now. This may result in a different structure for the project, perhaps some form of Joint Power Authority. The state remains a vital player in the project, as the project may become a model for transferability throughout the state. The Task Force has requested that the state take a leadership role in the project’s development. Mayor Woods hopes to bring recommendations to MTC next month to approve policy-level questions discussed today, and then plan a summit-type meeting in October, perhaps hosted by MTC, involving all the jurisdictions to hear the message. </w:t>
      </w:r>
    </w:p>
    <w:p w:rsidR="00A61D8C" w:rsidRPr="00A61D8C" w:rsidRDefault="00A61D8C" w:rsidP="00682B1D">
      <w:pPr>
        <w:spacing w:after="200"/>
        <w:ind w:left="720"/>
        <w:rPr>
          <w:rFonts w:asciiTheme="minorHAnsi" w:hAnsiTheme="minorHAnsi"/>
          <w:sz w:val="22"/>
        </w:rPr>
      </w:pPr>
      <w:r w:rsidRPr="00A61D8C">
        <w:rPr>
          <w:rFonts w:asciiTheme="minorHAnsi" w:hAnsiTheme="minorHAnsi"/>
          <w:b/>
          <w:sz w:val="22"/>
        </w:rPr>
        <w:t>Discussion</w:t>
      </w:r>
      <w:r w:rsidRPr="00A61D8C">
        <w:rPr>
          <w:rFonts w:asciiTheme="minorHAnsi" w:hAnsiTheme="minorHAnsi"/>
          <w:sz w:val="22"/>
        </w:rPr>
        <w:t>: Mr. Messera asked whether Norfolk Southern has been involved in the process. Mr. Morris said that they have not. The group is now close to being ready to meet with Norfolk Southern, which is high on the list of next outreach efforts. Mayor Foxx asked how expansive Mr. Morris viewed the jurisdiction. Mr. Morris replied that the benefit district will cross county lines, up to and including Mooresville, with nodes of activity for freight and transit linking up through the corridor. Ms. Nuckles asked if it would be a dual rail. Mr. Morris replied that it will be a single rail. Mayor Foxx thanked the task force for their work. Mayor Swain said that Mayor Foxx deserved thanks also for Charlotte’s embrace of the project. Mayor Woods noted that the RLTF planned to return to MTC with updates at each meeting.</w:t>
      </w:r>
    </w:p>
    <w:p w:rsidR="00177DBC" w:rsidRPr="00F57F8A" w:rsidRDefault="00177DBC" w:rsidP="00177DBC">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V</w:t>
      </w:r>
      <w:r>
        <w:rPr>
          <w:rFonts w:asciiTheme="minorHAnsi" w:hAnsiTheme="minorHAnsi"/>
          <w:b/>
          <w:sz w:val="22"/>
          <w:szCs w:val="22"/>
        </w:rPr>
        <w:t>I</w:t>
      </w:r>
      <w:r w:rsidRPr="00F57F8A">
        <w:rPr>
          <w:rFonts w:asciiTheme="minorHAnsi" w:hAnsiTheme="minorHAnsi"/>
          <w:b/>
          <w:sz w:val="22"/>
          <w:szCs w:val="22"/>
        </w:rPr>
        <w:t>.</w:t>
      </w:r>
      <w:r w:rsidRPr="00F57F8A">
        <w:rPr>
          <w:rFonts w:asciiTheme="minorHAnsi" w:hAnsiTheme="minorHAnsi"/>
          <w:b/>
          <w:sz w:val="22"/>
          <w:szCs w:val="22"/>
        </w:rPr>
        <w:tab/>
      </w:r>
      <w:r>
        <w:rPr>
          <w:rFonts w:asciiTheme="minorHAnsi" w:hAnsiTheme="minorHAnsi"/>
          <w:b/>
          <w:sz w:val="22"/>
          <w:szCs w:val="22"/>
          <w:u w:val="single"/>
        </w:rPr>
        <w:t>Public Comments</w:t>
      </w:r>
    </w:p>
    <w:p w:rsidR="000625E2" w:rsidRDefault="000625E2" w:rsidP="00682B1D">
      <w:pPr>
        <w:spacing w:after="200"/>
        <w:ind w:left="720"/>
        <w:rPr>
          <w:rFonts w:asciiTheme="minorHAnsi" w:hAnsiTheme="minorHAnsi"/>
          <w:sz w:val="22"/>
          <w:szCs w:val="22"/>
        </w:rPr>
      </w:pPr>
      <w:r>
        <w:rPr>
          <w:rFonts w:asciiTheme="minorHAnsi" w:hAnsiTheme="minorHAnsi"/>
          <w:sz w:val="22"/>
          <w:szCs w:val="22"/>
        </w:rPr>
        <w:t>Edna Chirico</w:t>
      </w:r>
      <w:r w:rsidR="00F2669C">
        <w:rPr>
          <w:rFonts w:asciiTheme="minorHAnsi" w:hAnsiTheme="minorHAnsi"/>
          <w:sz w:val="22"/>
          <w:szCs w:val="22"/>
        </w:rPr>
        <w:t xml:space="preserve"> stated that she is the</w:t>
      </w:r>
      <w:r>
        <w:rPr>
          <w:rFonts w:asciiTheme="minorHAnsi" w:hAnsiTheme="minorHAnsi"/>
          <w:sz w:val="22"/>
          <w:szCs w:val="22"/>
        </w:rPr>
        <w:t xml:space="preserve"> current chair of University City Partners (UCP)</w:t>
      </w:r>
      <w:r w:rsidR="00F2669C">
        <w:rPr>
          <w:rFonts w:asciiTheme="minorHAnsi" w:hAnsiTheme="minorHAnsi"/>
          <w:sz w:val="22"/>
          <w:szCs w:val="22"/>
        </w:rPr>
        <w:t>, a municipal service district encompassing the University City area, created to enhance the economic vitality of the University area.</w:t>
      </w:r>
      <w:r>
        <w:rPr>
          <w:rFonts w:asciiTheme="minorHAnsi" w:hAnsiTheme="minorHAnsi"/>
          <w:sz w:val="22"/>
          <w:szCs w:val="22"/>
        </w:rPr>
        <w:t xml:space="preserve"> UCP and its members have long advocated for the Blue Line Extension (BLE)</w:t>
      </w:r>
      <w:r w:rsidR="003F6301">
        <w:rPr>
          <w:rFonts w:asciiTheme="minorHAnsi" w:hAnsiTheme="minorHAnsi"/>
          <w:sz w:val="22"/>
          <w:szCs w:val="22"/>
        </w:rPr>
        <w:t xml:space="preserve"> and</w:t>
      </w:r>
      <w:r>
        <w:rPr>
          <w:rFonts w:asciiTheme="minorHAnsi" w:hAnsiTheme="minorHAnsi"/>
          <w:sz w:val="22"/>
          <w:szCs w:val="22"/>
        </w:rPr>
        <w:t xml:space="preserve"> continue to advocate for transit development. Ms. Chirico said that UCP supports both the BLE and the Red Line. Tough choices have had to be made in this economy. </w:t>
      </w:r>
      <w:r w:rsidR="006A3912">
        <w:rPr>
          <w:rFonts w:asciiTheme="minorHAnsi" w:hAnsiTheme="minorHAnsi"/>
          <w:sz w:val="22"/>
          <w:szCs w:val="22"/>
        </w:rPr>
        <w:t>Ms. Chirico concluded saying that UCP looks</w:t>
      </w:r>
      <w:r>
        <w:rPr>
          <w:rFonts w:asciiTheme="minorHAnsi" w:hAnsiTheme="minorHAnsi"/>
          <w:sz w:val="22"/>
          <w:szCs w:val="22"/>
        </w:rPr>
        <w:t xml:space="preserve"> forward to continuing </w:t>
      </w:r>
      <w:r w:rsidR="006A3912">
        <w:rPr>
          <w:rFonts w:asciiTheme="minorHAnsi" w:hAnsiTheme="minorHAnsi"/>
          <w:sz w:val="22"/>
          <w:szCs w:val="22"/>
        </w:rPr>
        <w:t xml:space="preserve">their </w:t>
      </w:r>
      <w:r>
        <w:rPr>
          <w:rFonts w:asciiTheme="minorHAnsi" w:hAnsiTheme="minorHAnsi"/>
          <w:sz w:val="22"/>
          <w:szCs w:val="22"/>
        </w:rPr>
        <w:t>partnership.</w:t>
      </w:r>
    </w:p>
    <w:p w:rsidR="00177DBC" w:rsidRDefault="000625E2" w:rsidP="00682B1D">
      <w:pPr>
        <w:spacing w:after="200"/>
        <w:ind w:left="720"/>
        <w:rPr>
          <w:rFonts w:asciiTheme="minorHAnsi" w:hAnsiTheme="minorHAnsi"/>
          <w:sz w:val="22"/>
          <w:szCs w:val="22"/>
        </w:rPr>
      </w:pPr>
      <w:r>
        <w:rPr>
          <w:rFonts w:asciiTheme="minorHAnsi" w:hAnsiTheme="minorHAnsi"/>
          <w:sz w:val="22"/>
          <w:szCs w:val="22"/>
        </w:rPr>
        <w:t xml:space="preserve">George </w:t>
      </w:r>
      <w:proofErr w:type="spellStart"/>
      <w:r>
        <w:rPr>
          <w:rFonts w:asciiTheme="minorHAnsi" w:hAnsiTheme="minorHAnsi"/>
          <w:sz w:val="22"/>
          <w:szCs w:val="22"/>
        </w:rPr>
        <w:t>Maloomian</w:t>
      </w:r>
      <w:proofErr w:type="spellEnd"/>
      <w:r w:rsidR="00F2669C">
        <w:rPr>
          <w:rFonts w:asciiTheme="minorHAnsi" w:hAnsiTheme="minorHAnsi"/>
          <w:sz w:val="22"/>
          <w:szCs w:val="22"/>
        </w:rPr>
        <w:t xml:space="preserve"> was a founding partner of UCP, and is also a developer and landowner in the area.</w:t>
      </w:r>
      <w:r>
        <w:rPr>
          <w:rFonts w:asciiTheme="minorHAnsi" w:hAnsiTheme="minorHAnsi"/>
          <w:sz w:val="22"/>
          <w:szCs w:val="22"/>
        </w:rPr>
        <w:t xml:space="preserve"> </w:t>
      </w:r>
      <w:proofErr w:type="gramStart"/>
      <w:r w:rsidR="00F2669C">
        <w:rPr>
          <w:rFonts w:asciiTheme="minorHAnsi" w:hAnsiTheme="minorHAnsi"/>
          <w:sz w:val="22"/>
          <w:szCs w:val="22"/>
        </w:rPr>
        <w:t>CATS has</w:t>
      </w:r>
      <w:proofErr w:type="gramEnd"/>
      <w:r>
        <w:rPr>
          <w:rFonts w:asciiTheme="minorHAnsi" w:hAnsiTheme="minorHAnsi"/>
          <w:sz w:val="22"/>
          <w:szCs w:val="22"/>
        </w:rPr>
        <w:t xml:space="preserve"> </w:t>
      </w:r>
      <w:r w:rsidR="00F2669C">
        <w:rPr>
          <w:rFonts w:asciiTheme="minorHAnsi" w:hAnsiTheme="minorHAnsi"/>
          <w:sz w:val="22"/>
          <w:szCs w:val="22"/>
        </w:rPr>
        <w:t>a</w:t>
      </w:r>
      <w:r>
        <w:rPr>
          <w:rFonts w:asciiTheme="minorHAnsi" w:hAnsiTheme="minorHAnsi"/>
          <w:sz w:val="22"/>
          <w:szCs w:val="22"/>
        </w:rPr>
        <w:t xml:space="preserve"> great partner in UCP</w:t>
      </w:r>
      <w:r w:rsidR="003C2C34">
        <w:rPr>
          <w:rFonts w:asciiTheme="minorHAnsi" w:hAnsiTheme="minorHAnsi"/>
          <w:sz w:val="22"/>
          <w:szCs w:val="22"/>
        </w:rPr>
        <w:t>, which e</w:t>
      </w:r>
      <w:r>
        <w:rPr>
          <w:rFonts w:asciiTheme="minorHAnsi" w:hAnsiTheme="minorHAnsi"/>
          <w:sz w:val="22"/>
          <w:szCs w:val="22"/>
        </w:rPr>
        <w:t xml:space="preserve">stablished a </w:t>
      </w:r>
      <w:r w:rsidR="003C2C34">
        <w:rPr>
          <w:rFonts w:asciiTheme="minorHAnsi" w:hAnsiTheme="minorHAnsi"/>
          <w:sz w:val="22"/>
          <w:szCs w:val="22"/>
        </w:rPr>
        <w:t xml:space="preserve">corridor plan </w:t>
      </w:r>
      <w:r>
        <w:rPr>
          <w:rFonts w:asciiTheme="minorHAnsi" w:hAnsiTheme="minorHAnsi"/>
          <w:sz w:val="22"/>
          <w:szCs w:val="22"/>
        </w:rPr>
        <w:t>in University City</w:t>
      </w:r>
      <w:r w:rsidR="00282CC8">
        <w:rPr>
          <w:rFonts w:asciiTheme="minorHAnsi" w:hAnsiTheme="minorHAnsi"/>
          <w:sz w:val="22"/>
          <w:szCs w:val="22"/>
        </w:rPr>
        <w:t xml:space="preserve"> </w:t>
      </w:r>
      <w:r w:rsidR="003C2C34">
        <w:rPr>
          <w:rFonts w:asciiTheme="minorHAnsi" w:hAnsiTheme="minorHAnsi"/>
          <w:sz w:val="22"/>
          <w:szCs w:val="22"/>
        </w:rPr>
        <w:t>that</w:t>
      </w:r>
      <w:r w:rsidR="00282CC8">
        <w:rPr>
          <w:rFonts w:asciiTheme="minorHAnsi" w:hAnsiTheme="minorHAnsi"/>
          <w:sz w:val="22"/>
          <w:szCs w:val="22"/>
        </w:rPr>
        <w:t xml:space="preserve"> took</w:t>
      </w:r>
      <w:r w:rsidR="003C2C34" w:rsidRPr="003C2C34">
        <w:rPr>
          <w:rFonts w:asciiTheme="minorHAnsi" w:hAnsiTheme="minorHAnsi"/>
          <w:sz w:val="22"/>
          <w:szCs w:val="22"/>
        </w:rPr>
        <w:t xml:space="preserve"> </w:t>
      </w:r>
      <w:r w:rsidR="003C2C34">
        <w:rPr>
          <w:rFonts w:asciiTheme="minorHAnsi" w:hAnsiTheme="minorHAnsi"/>
          <w:sz w:val="22"/>
          <w:szCs w:val="22"/>
        </w:rPr>
        <w:t>rail</w:t>
      </w:r>
      <w:r w:rsidR="00282CC8">
        <w:rPr>
          <w:rFonts w:asciiTheme="minorHAnsi" w:hAnsiTheme="minorHAnsi"/>
          <w:sz w:val="22"/>
          <w:szCs w:val="22"/>
        </w:rPr>
        <w:t xml:space="preserve"> into account</w:t>
      </w:r>
      <w:r w:rsidR="003C2C34">
        <w:rPr>
          <w:rFonts w:asciiTheme="minorHAnsi" w:hAnsiTheme="minorHAnsi"/>
          <w:sz w:val="22"/>
          <w:szCs w:val="22"/>
        </w:rPr>
        <w:t>. The district now has o</w:t>
      </w:r>
      <w:r w:rsidR="00282CC8">
        <w:rPr>
          <w:rFonts w:asciiTheme="minorHAnsi" w:hAnsiTheme="minorHAnsi"/>
          <w:sz w:val="22"/>
          <w:szCs w:val="22"/>
        </w:rPr>
        <w:t xml:space="preserve">ver </w:t>
      </w:r>
      <w:r w:rsidR="003C2C34">
        <w:rPr>
          <w:rFonts w:asciiTheme="minorHAnsi" w:hAnsiTheme="minorHAnsi"/>
          <w:sz w:val="22"/>
          <w:szCs w:val="22"/>
        </w:rPr>
        <w:t>55,000</w:t>
      </w:r>
      <w:r w:rsidR="00282CC8">
        <w:rPr>
          <w:rFonts w:asciiTheme="minorHAnsi" w:hAnsiTheme="minorHAnsi"/>
          <w:sz w:val="22"/>
          <w:szCs w:val="22"/>
        </w:rPr>
        <w:t xml:space="preserve"> employees</w:t>
      </w:r>
      <w:r w:rsidR="003C2C34">
        <w:rPr>
          <w:rFonts w:asciiTheme="minorHAnsi" w:hAnsiTheme="minorHAnsi"/>
          <w:sz w:val="22"/>
          <w:szCs w:val="22"/>
        </w:rPr>
        <w:t>. The BLE will be a k</w:t>
      </w:r>
      <w:r w:rsidR="00282CC8">
        <w:rPr>
          <w:rFonts w:asciiTheme="minorHAnsi" w:hAnsiTheme="minorHAnsi"/>
          <w:sz w:val="22"/>
          <w:szCs w:val="22"/>
        </w:rPr>
        <w:t xml:space="preserve">ey component </w:t>
      </w:r>
      <w:r w:rsidR="003C2C34">
        <w:rPr>
          <w:rFonts w:asciiTheme="minorHAnsi" w:hAnsiTheme="minorHAnsi"/>
          <w:sz w:val="22"/>
          <w:szCs w:val="22"/>
        </w:rPr>
        <w:t>for</w:t>
      </w:r>
      <w:r w:rsidR="00282CC8">
        <w:rPr>
          <w:rFonts w:asciiTheme="minorHAnsi" w:hAnsiTheme="minorHAnsi"/>
          <w:sz w:val="22"/>
          <w:szCs w:val="22"/>
        </w:rPr>
        <w:t xml:space="preserve"> employees. </w:t>
      </w:r>
      <w:r w:rsidR="003C2C34">
        <w:rPr>
          <w:rFonts w:asciiTheme="minorHAnsi" w:hAnsiTheme="minorHAnsi"/>
          <w:sz w:val="22"/>
          <w:szCs w:val="22"/>
        </w:rPr>
        <w:t>The region adopted the plan and then amended the</w:t>
      </w:r>
      <w:r w:rsidR="00282CC8">
        <w:rPr>
          <w:rFonts w:asciiTheme="minorHAnsi" w:hAnsiTheme="minorHAnsi"/>
          <w:sz w:val="22"/>
          <w:szCs w:val="22"/>
        </w:rPr>
        <w:t xml:space="preserve"> text for zoning the research park</w:t>
      </w:r>
      <w:r w:rsidR="003C2C34" w:rsidRPr="003C2C34">
        <w:rPr>
          <w:rFonts w:asciiTheme="minorHAnsi" w:hAnsiTheme="minorHAnsi"/>
          <w:sz w:val="22"/>
          <w:szCs w:val="22"/>
        </w:rPr>
        <w:t xml:space="preserve"> </w:t>
      </w:r>
      <w:r w:rsidR="003C2C34">
        <w:rPr>
          <w:rFonts w:asciiTheme="minorHAnsi" w:hAnsiTheme="minorHAnsi"/>
          <w:sz w:val="22"/>
          <w:szCs w:val="22"/>
        </w:rPr>
        <w:t>to allow the line to be implemented</w:t>
      </w:r>
      <w:r w:rsidR="00282CC8">
        <w:rPr>
          <w:rFonts w:asciiTheme="minorHAnsi" w:hAnsiTheme="minorHAnsi"/>
          <w:sz w:val="22"/>
          <w:szCs w:val="22"/>
        </w:rPr>
        <w:t xml:space="preserve">. </w:t>
      </w:r>
      <w:r w:rsidR="003C2C34">
        <w:rPr>
          <w:rFonts w:asciiTheme="minorHAnsi" w:hAnsiTheme="minorHAnsi"/>
          <w:sz w:val="22"/>
          <w:szCs w:val="22"/>
        </w:rPr>
        <w:t>The region now waits</w:t>
      </w:r>
      <w:r w:rsidR="00282CC8">
        <w:rPr>
          <w:rFonts w:asciiTheme="minorHAnsi" w:hAnsiTheme="minorHAnsi"/>
          <w:sz w:val="22"/>
          <w:szCs w:val="22"/>
        </w:rPr>
        <w:t xml:space="preserve"> for </w:t>
      </w:r>
      <w:r w:rsidR="003C2C34">
        <w:rPr>
          <w:rFonts w:asciiTheme="minorHAnsi" w:hAnsiTheme="minorHAnsi"/>
          <w:sz w:val="22"/>
          <w:szCs w:val="22"/>
        </w:rPr>
        <w:t xml:space="preserve">the </w:t>
      </w:r>
      <w:r w:rsidR="00282CC8">
        <w:rPr>
          <w:rFonts w:asciiTheme="minorHAnsi" w:hAnsiTheme="minorHAnsi"/>
          <w:sz w:val="22"/>
          <w:szCs w:val="22"/>
        </w:rPr>
        <w:t>urban corridor</w:t>
      </w:r>
      <w:r w:rsidR="00E72B5C">
        <w:rPr>
          <w:rFonts w:asciiTheme="minorHAnsi" w:hAnsiTheme="minorHAnsi"/>
          <w:sz w:val="22"/>
          <w:szCs w:val="22"/>
        </w:rPr>
        <w:t xml:space="preserve"> that</w:t>
      </w:r>
      <w:r w:rsidR="00282CC8">
        <w:rPr>
          <w:rFonts w:asciiTheme="minorHAnsi" w:hAnsiTheme="minorHAnsi"/>
          <w:sz w:val="22"/>
          <w:szCs w:val="22"/>
        </w:rPr>
        <w:t xml:space="preserve"> will happen when</w:t>
      </w:r>
      <w:r w:rsidR="003C2C34">
        <w:rPr>
          <w:rFonts w:asciiTheme="minorHAnsi" w:hAnsiTheme="minorHAnsi"/>
          <w:sz w:val="22"/>
          <w:szCs w:val="22"/>
        </w:rPr>
        <w:t xml:space="preserve"> the Red Line Commuter Rail is built and the</w:t>
      </w:r>
      <w:r w:rsidR="00282CC8">
        <w:rPr>
          <w:rFonts w:asciiTheme="minorHAnsi" w:hAnsiTheme="minorHAnsi"/>
          <w:sz w:val="22"/>
          <w:szCs w:val="22"/>
        </w:rPr>
        <w:t xml:space="preserve"> BLE goes into</w:t>
      </w:r>
      <w:r w:rsidR="003C2C34">
        <w:rPr>
          <w:rFonts w:asciiTheme="minorHAnsi" w:hAnsiTheme="minorHAnsi"/>
          <w:sz w:val="22"/>
          <w:szCs w:val="22"/>
        </w:rPr>
        <w:t xml:space="preserve"> the</w:t>
      </w:r>
      <w:r w:rsidR="00282CC8">
        <w:rPr>
          <w:rFonts w:asciiTheme="minorHAnsi" w:hAnsiTheme="minorHAnsi"/>
          <w:sz w:val="22"/>
          <w:szCs w:val="22"/>
        </w:rPr>
        <w:t xml:space="preserve"> UNC Charlotte campus.</w:t>
      </w:r>
      <w:r w:rsidR="003C2C34">
        <w:rPr>
          <w:rFonts w:asciiTheme="minorHAnsi" w:hAnsiTheme="minorHAnsi"/>
          <w:sz w:val="22"/>
          <w:szCs w:val="22"/>
        </w:rPr>
        <w:t xml:space="preserve"> The vision for the region is highly transit oriented</w:t>
      </w:r>
      <w:r w:rsidR="00282CC8">
        <w:rPr>
          <w:rFonts w:asciiTheme="minorHAnsi" w:hAnsiTheme="minorHAnsi"/>
          <w:sz w:val="22"/>
          <w:szCs w:val="22"/>
        </w:rPr>
        <w:t>. The players are in place and will continue to do what they can to develop the project.</w:t>
      </w:r>
    </w:p>
    <w:p w:rsidR="000625E2" w:rsidRDefault="000625E2" w:rsidP="00682B1D">
      <w:pPr>
        <w:spacing w:after="200"/>
        <w:ind w:left="720"/>
        <w:rPr>
          <w:rFonts w:asciiTheme="minorHAnsi" w:hAnsiTheme="minorHAnsi"/>
          <w:sz w:val="22"/>
          <w:szCs w:val="22"/>
        </w:rPr>
      </w:pPr>
      <w:r>
        <w:rPr>
          <w:rFonts w:asciiTheme="minorHAnsi" w:hAnsiTheme="minorHAnsi"/>
          <w:sz w:val="22"/>
          <w:szCs w:val="22"/>
        </w:rPr>
        <w:t xml:space="preserve">Charles Strickland </w:t>
      </w:r>
      <w:r w:rsidR="003C2C34">
        <w:rPr>
          <w:rFonts w:asciiTheme="minorHAnsi" w:hAnsiTheme="minorHAnsi"/>
          <w:sz w:val="22"/>
          <w:szCs w:val="22"/>
        </w:rPr>
        <w:t>spoke</w:t>
      </w:r>
      <w:r w:rsidR="00282CC8">
        <w:rPr>
          <w:rFonts w:asciiTheme="minorHAnsi" w:hAnsiTheme="minorHAnsi"/>
          <w:sz w:val="22"/>
          <w:szCs w:val="22"/>
        </w:rPr>
        <w:t xml:space="preserve"> on having bus stops re-evaluated. He has spoken with Mr. Kopf.</w:t>
      </w:r>
      <w:r w:rsidR="003C2C34">
        <w:rPr>
          <w:rFonts w:asciiTheme="minorHAnsi" w:hAnsiTheme="minorHAnsi"/>
          <w:sz w:val="22"/>
          <w:szCs w:val="22"/>
        </w:rPr>
        <w:t xml:space="preserve"> Many bus stop</w:t>
      </w:r>
      <w:r w:rsidR="00282CC8">
        <w:rPr>
          <w:rFonts w:asciiTheme="minorHAnsi" w:hAnsiTheme="minorHAnsi"/>
          <w:sz w:val="22"/>
          <w:szCs w:val="22"/>
        </w:rPr>
        <w:t xml:space="preserve"> signs now are difficult to see, </w:t>
      </w:r>
      <w:r w:rsidR="003C2C34">
        <w:rPr>
          <w:rFonts w:asciiTheme="minorHAnsi" w:hAnsiTheme="minorHAnsi"/>
          <w:sz w:val="22"/>
          <w:szCs w:val="22"/>
        </w:rPr>
        <w:t xml:space="preserve">behind utility poles or trees. Another issue arises when </w:t>
      </w:r>
      <w:r w:rsidR="003C2C34">
        <w:rPr>
          <w:rFonts w:asciiTheme="minorHAnsi" w:hAnsiTheme="minorHAnsi"/>
          <w:sz w:val="22"/>
          <w:szCs w:val="22"/>
        </w:rPr>
        <w:lastRenderedPageBreak/>
        <w:t>stops are not right across the street from one another</w:t>
      </w:r>
      <w:r w:rsidR="00E72B5C">
        <w:rPr>
          <w:rFonts w:asciiTheme="minorHAnsi" w:hAnsiTheme="minorHAnsi"/>
          <w:sz w:val="22"/>
          <w:szCs w:val="22"/>
        </w:rPr>
        <w:t xml:space="preserve"> and</w:t>
      </w:r>
      <w:r w:rsidR="003C2C34">
        <w:rPr>
          <w:rFonts w:asciiTheme="minorHAnsi" w:hAnsiTheme="minorHAnsi"/>
          <w:sz w:val="22"/>
          <w:szCs w:val="22"/>
        </w:rPr>
        <w:t xml:space="preserve"> the stop on the other side of the street can be difficult to find. </w:t>
      </w:r>
      <w:r w:rsidR="00282CC8">
        <w:rPr>
          <w:rFonts w:asciiTheme="minorHAnsi" w:hAnsiTheme="minorHAnsi"/>
          <w:sz w:val="22"/>
          <w:szCs w:val="22"/>
        </w:rPr>
        <w:t xml:space="preserve">One example of difficult-to-see stops is at Park Rd near </w:t>
      </w:r>
      <w:r w:rsidR="006A3912">
        <w:rPr>
          <w:rFonts w:asciiTheme="minorHAnsi" w:hAnsiTheme="minorHAnsi"/>
          <w:sz w:val="22"/>
          <w:szCs w:val="22"/>
        </w:rPr>
        <w:t xml:space="preserve">the </w:t>
      </w:r>
      <w:r w:rsidR="00282CC8">
        <w:rPr>
          <w:rFonts w:asciiTheme="minorHAnsi" w:hAnsiTheme="minorHAnsi"/>
          <w:sz w:val="22"/>
          <w:szCs w:val="22"/>
        </w:rPr>
        <w:t xml:space="preserve">Bloom </w:t>
      </w:r>
      <w:r w:rsidR="006A3912">
        <w:rPr>
          <w:rFonts w:asciiTheme="minorHAnsi" w:hAnsiTheme="minorHAnsi"/>
          <w:sz w:val="22"/>
          <w:szCs w:val="22"/>
        </w:rPr>
        <w:t xml:space="preserve">store </w:t>
      </w:r>
      <w:r w:rsidR="00282CC8">
        <w:rPr>
          <w:rFonts w:asciiTheme="minorHAnsi" w:hAnsiTheme="minorHAnsi"/>
          <w:sz w:val="22"/>
          <w:szCs w:val="22"/>
        </w:rPr>
        <w:t>area. The stop is behind a tree and a utility pole, so a bus driver cannot see a person standing at the bus sto</w:t>
      </w:r>
      <w:r w:rsidR="003C2C34">
        <w:rPr>
          <w:rFonts w:asciiTheme="minorHAnsi" w:hAnsiTheme="minorHAnsi"/>
          <w:sz w:val="22"/>
          <w:szCs w:val="22"/>
        </w:rPr>
        <w:t>p. He gave two other examples</w:t>
      </w:r>
      <w:r w:rsidR="006739FF">
        <w:rPr>
          <w:rFonts w:asciiTheme="minorHAnsi" w:hAnsiTheme="minorHAnsi"/>
          <w:sz w:val="22"/>
          <w:szCs w:val="22"/>
        </w:rPr>
        <w:t xml:space="preserve"> of difficult-to-see stops or stops not directly across the street from each other</w:t>
      </w:r>
      <w:r w:rsidR="003C2C34">
        <w:rPr>
          <w:rFonts w:asciiTheme="minorHAnsi" w:hAnsiTheme="minorHAnsi"/>
          <w:sz w:val="22"/>
          <w:szCs w:val="22"/>
        </w:rPr>
        <w:t>. Mr. Strickland concluded by saying that w</w:t>
      </w:r>
      <w:r w:rsidR="00282CC8">
        <w:rPr>
          <w:rFonts w:asciiTheme="minorHAnsi" w:hAnsiTheme="minorHAnsi"/>
          <w:sz w:val="22"/>
          <w:szCs w:val="22"/>
        </w:rPr>
        <w:t xml:space="preserve">ith </w:t>
      </w:r>
      <w:r w:rsidR="003C2C34">
        <w:rPr>
          <w:rFonts w:asciiTheme="minorHAnsi" w:hAnsiTheme="minorHAnsi"/>
          <w:sz w:val="22"/>
          <w:szCs w:val="22"/>
        </w:rPr>
        <w:t>the Democratic National Convention</w:t>
      </w:r>
      <w:r w:rsidR="00282CC8">
        <w:rPr>
          <w:rFonts w:asciiTheme="minorHAnsi" w:hAnsiTheme="minorHAnsi"/>
          <w:sz w:val="22"/>
          <w:szCs w:val="22"/>
        </w:rPr>
        <w:t xml:space="preserve"> </w:t>
      </w:r>
      <w:r w:rsidR="00E07C5B">
        <w:rPr>
          <w:rFonts w:asciiTheme="minorHAnsi" w:hAnsiTheme="minorHAnsi"/>
          <w:sz w:val="22"/>
          <w:szCs w:val="22"/>
        </w:rPr>
        <w:t xml:space="preserve">(DNC) </w:t>
      </w:r>
      <w:r w:rsidR="00282CC8">
        <w:rPr>
          <w:rFonts w:asciiTheme="minorHAnsi" w:hAnsiTheme="minorHAnsi"/>
          <w:sz w:val="22"/>
          <w:szCs w:val="22"/>
        </w:rPr>
        <w:t>coming, stops should be evaluated.</w:t>
      </w: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V</w:t>
      </w:r>
      <w:r>
        <w:rPr>
          <w:rFonts w:asciiTheme="minorHAnsi" w:hAnsiTheme="minorHAnsi"/>
          <w:b/>
          <w:sz w:val="22"/>
          <w:szCs w:val="22"/>
        </w:rPr>
        <w:t>I</w:t>
      </w:r>
      <w:r w:rsidR="00177DBC">
        <w:rPr>
          <w:rFonts w:asciiTheme="minorHAnsi" w:hAnsiTheme="minorHAnsi"/>
          <w:b/>
          <w:sz w:val="22"/>
          <w:szCs w:val="22"/>
        </w:rPr>
        <w:t>I</w:t>
      </w:r>
      <w:r w:rsidRPr="00F57F8A">
        <w:rPr>
          <w:rFonts w:asciiTheme="minorHAnsi" w:hAnsiTheme="minorHAnsi"/>
          <w:b/>
          <w:sz w:val="22"/>
          <w:szCs w:val="22"/>
        </w:rPr>
        <w:t>.</w:t>
      </w:r>
      <w:r w:rsidRPr="00F57F8A">
        <w:rPr>
          <w:rFonts w:asciiTheme="minorHAnsi" w:hAnsiTheme="minorHAnsi"/>
          <w:b/>
          <w:sz w:val="22"/>
          <w:szCs w:val="22"/>
        </w:rPr>
        <w:tab/>
      </w:r>
      <w:r w:rsidRPr="00F57F8A">
        <w:rPr>
          <w:rFonts w:asciiTheme="minorHAnsi" w:hAnsiTheme="minorHAnsi"/>
          <w:b/>
          <w:sz w:val="22"/>
          <w:szCs w:val="22"/>
          <w:u w:val="single"/>
        </w:rPr>
        <w:t>Action Items</w:t>
      </w:r>
    </w:p>
    <w:p w:rsidR="00166B5F" w:rsidRPr="00FE407B" w:rsidRDefault="00FE407B" w:rsidP="00682B1D">
      <w:pPr>
        <w:tabs>
          <w:tab w:val="left" w:pos="1080"/>
          <w:tab w:val="right" w:pos="9360"/>
        </w:tabs>
        <w:spacing w:after="200"/>
        <w:ind w:left="720"/>
        <w:rPr>
          <w:rFonts w:asciiTheme="minorHAnsi" w:hAnsiTheme="minorHAnsi"/>
          <w:sz w:val="22"/>
          <w:szCs w:val="22"/>
        </w:rPr>
      </w:pPr>
      <w:r w:rsidRPr="00FE407B">
        <w:rPr>
          <w:rFonts w:asciiTheme="minorHAnsi" w:hAnsiTheme="minorHAnsi"/>
          <w:sz w:val="22"/>
          <w:szCs w:val="22"/>
        </w:rPr>
        <w:t>MTC had no action items on the agenda for August.</w:t>
      </w: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VI</w:t>
      </w:r>
      <w:r w:rsidR="00177DBC">
        <w:rPr>
          <w:rFonts w:asciiTheme="minorHAnsi" w:hAnsiTheme="minorHAnsi"/>
          <w:b/>
          <w:sz w:val="22"/>
          <w:szCs w:val="22"/>
        </w:rPr>
        <w:t>I</w:t>
      </w:r>
      <w:r w:rsidRPr="00F57F8A">
        <w:rPr>
          <w:rFonts w:asciiTheme="minorHAnsi" w:hAnsiTheme="minorHAnsi"/>
          <w:b/>
          <w:sz w:val="22"/>
          <w:szCs w:val="22"/>
        </w:rPr>
        <w:t>I.</w:t>
      </w:r>
      <w:r w:rsidRPr="00F57F8A">
        <w:rPr>
          <w:rFonts w:asciiTheme="minorHAnsi" w:hAnsiTheme="minorHAnsi"/>
          <w:b/>
          <w:sz w:val="22"/>
          <w:szCs w:val="22"/>
        </w:rPr>
        <w:tab/>
      </w:r>
      <w:r w:rsidRPr="00F57F8A">
        <w:rPr>
          <w:rFonts w:asciiTheme="minorHAnsi" w:hAnsiTheme="minorHAnsi"/>
          <w:b/>
          <w:sz w:val="22"/>
          <w:szCs w:val="22"/>
          <w:u w:val="single"/>
        </w:rPr>
        <w:t>Information Items</w:t>
      </w:r>
    </w:p>
    <w:p w:rsidR="00166B5F" w:rsidRPr="00384A67" w:rsidRDefault="00166B5F" w:rsidP="00166B5F">
      <w:pPr>
        <w:tabs>
          <w:tab w:val="left" w:pos="1080"/>
          <w:tab w:val="right" w:pos="9360"/>
        </w:tabs>
        <w:ind w:left="720"/>
        <w:rPr>
          <w:rFonts w:asciiTheme="minorHAnsi" w:hAnsiTheme="minorHAnsi"/>
          <w:b/>
          <w:sz w:val="22"/>
          <w:szCs w:val="22"/>
        </w:rPr>
      </w:pPr>
      <w:r w:rsidRPr="00384A67">
        <w:rPr>
          <w:rFonts w:asciiTheme="minorHAnsi" w:hAnsiTheme="minorHAnsi"/>
          <w:b/>
          <w:sz w:val="22"/>
          <w:szCs w:val="22"/>
        </w:rPr>
        <w:t xml:space="preserve">a. </w:t>
      </w:r>
      <w:r w:rsidRPr="00384A67">
        <w:rPr>
          <w:rFonts w:asciiTheme="minorHAnsi" w:hAnsiTheme="minorHAnsi"/>
          <w:b/>
          <w:sz w:val="22"/>
          <w:szCs w:val="22"/>
        </w:rPr>
        <w:tab/>
      </w:r>
      <w:r w:rsidR="00FE407B">
        <w:rPr>
          <w:rFonts w:asciiTheme="minorHAnsi" w:hAnsiTheme="minorHAnsi"/>
          <w:b/>
          <w:sz w:val="22"/>
          <w:szCs w:val="22"/>
        </w:rPr>
        <w:t>BLE New Starts Update</w:t>
      </w:r>
      <w:r w:rsidR="00FE407B">
        <w:rPr>
          <w:rFonts w:asciiTheme="minorHAnsi" w:hAnsiTheme="minorHAnsi"/>
          <w:b/>
          <w:sz w:val="22"/>
          <w:szCs w:val="22"/>
        </w:rPr>
        <w:tab/>
        <w:t>Danny Rogers</w:t>
      </w:r>
    </w:p>
    <w:p w:rsidR="00716C9F" w:rsidRPr="00716C9F" w:rsidRDefault="00716C9F" w:rsidP="00682B1D">
      <w:pPr>
        <w:spacing w:after="200"/>
        <w:ind w:left="1080"/>
        <w:rPr>
          <w:rFonts w:asciiTheme="minorHAnsi" w:hAnsiTheme="minorHAnsi"/>
          <w:sz w:val="22"/>
          <w:szCs w:val="22"/>
        </w:rPr>
      </w:pPr>
      <w:r>
        <w:rPr>
          <w:rFonts w:asciiTheme="minorHAnsi" w:hAnsiTheme="minorHAnsi"/>
          <w:sz w:val="22"/>
          <w:szCs w:val="22"/>
        </w:rPr>
        <w:t xml:space="preserve">John Muth, CATS Deputy Director, gave an overview of the presentation. Mr. Rogers, CATS Senior Project Manager </w:t>
      </w:r>
      <w:r w:rsidRPr="000A1548">
        <w:rPr>
          <w:rFonts w:asciiTheme="minorHAnsi" w:hAnsiTheme="minorHAnsi"/>
          <w:sz w:val="22"/>
          <w:szCs w:val="22"/>
        </w:rPr>
        <w:t>for Transit Corridors</w:t>
      </w:r>
      <w:r>
        <w:rPr>
          <w:rFonts w:asciiTheme="minorHAnsi" w:hAnsiTheme="minorHAnsi"/>
          <w:sz w:val="22"/>
          <w:szCs w:val="22"/>
        </w:rPr>
        <w:t xml:space="preserve">, reviewed </w:t>
      </w:r>
      <w:r w:rsidRPr="00716C9F">
        <w:rPr>
          <w:rFonts w:asciiTheme="minorHAnsi" w:hAnsiTheme="minorHAnsi"/>
          <w:sz w:val="22"/>
          <w:szCs w:val="22"/>
        </w:rPr>
        <w:t xml:space="preserve">anticipated </w:t>
      </w:r>
      <w:r>
        <w:rPr>
          <w:rFonts w:asciiTheme="minorHAnsi" w:hAnsiTheme="minorHAnsi"/>
          <w:sz w:val="22"/>
          <w:szCs w:val="22"/>
        </w:rPr>
        <w:t>project milestones.</w:t>
      </w:r>
      <w:r w:rsidRPr="00716C9F">
        <w:rPr>
          <w:rFonts w:asciiTheme="minorHAnsi" w:hAnsiTheme="minorHAnsi"/>
          <w:sz w:val="22"/>
          <w:szCs w:val="22"/>
        </w:rPr>
        <w:t xml:space="preserve"> </w:t>
      </w:r>
      <w:proofErr w:type="gramStart"/>
      <w:r w:rsidRPr="00716C9F">
        <w:rPr>
          <w:rFonts w:asciiTheme="minorHAnsi" w:hAnsiTheme="minorHAnsi"/>
          <w:sz w:val="22"/>
          <w:szCs w:val="22"/>
        </w:rPr>
        <w:t>CATS anticipates</w:t>
      </w:r>
      <w:proofErr w:type="gramEnd"/>
      <w:r w:rsidRPr="00716C9F">
        <w:rPr>
          <w:rFonts w:asciiTheme="minorHAnsi" w:hAnsiTheme="minorHAnsi"/>
          <w:sz w:val="22"/>
          <w:szCs w:val="22"/>
        </w:rPr>
        <w:t xml:space="preserve"> FTA’s signing the Record of Decision (ROD) on December 15, after which right of way acquisition can begin. </w:t>
      </w:r>
      <w:proofErr w:type="gramStart"/>
      <w:r w:rsidRPr="00716C9F">
        <w:rPr>
          <w:rFonts w:asciiTheme="minorHAnsi" w:hAnsiTheme="minorHAnsi"/>
          <w:sz w:val="22"/>
          <w:szCs w:val="22"/>
        </w:rPr>
        <w:t>CATS hopes</w:t>
      </w:r>
      <w:proofErr w:type="gramEnd"/>
      <w:r w:rsidRPr="00716C9F">
        <w:rPr>
          <w:rFonts w:asciiTheme="minorHAnsi" w:hAnsiTheme="minorHAnsi"/>
          <w:sz w:val="22"/>
          <w:szCs w:val="22"/>
        </w:rPr>
        <w:t xml:space="preserve"> to move into Final Design in May 2012. FTA </w:t>
      </w:r>
      <w:r>
        <w:rPr>
          <w:rFonts w:asciiTheme="minorHAnsi" w:hAnsiTheme="minorHAnsi"/>
          <w:sz w:val="22"/>
          <w:szCs w:val="22"/>
        </w:rPr>
        <w:t>commits</w:t>
      </w:r>
      <w:r w:rsidRPr="00716C9F">
        <w:rPr>
          <w:rFonts w:asciiTheme="minorHAnsi" w:hAnsiTheme="minorHAnsi"/>
          <w:sz w:val="22"/>
          <w:szCs w:val="22"/>
        </w:rPr>
        <w:t xml:space="preserve"> </w:t>
      </w:r>
      <w:r>
        <w:rPr>
          <w:rFonts w:asciiTheme="minorHAnsi" w:hAnsiTheme="minorHAnsi"/>
          <w:sz w:val="22"/>
          <w:szCs w:val="22"/>
        </w:rPr>
        <w:t>federal</w:t>
      </w:r>
      <w:r w:rsidRPr="00716C9F">
        <w:rPr>
          <w:rFonts w:asciiTheme="minorHAnsi" w:hAnsiTheme="minorHAnsi"/>
          <w:sz w:val="22"/>
          <w:szCs w:val="22"/>
        </w:rPr>
        <w:t xml:space="preserve"> funding at the Final Design stage and invests </w:t>
      </w:r>
      <w:r w:rsidR="006A3912">
        <w:rPr>
          <w:rFonts w:asciiTheme="minorHAnsi" w:hAnsiTheme="minorHAnsi"/>
          <w:sz w:val="22"/>
          <w:szCs w:val="22"/>
        </w:rPr>
        <w:t xml:space="preserve">increased </w:t>
      </w:r>
      <w:r w:rsidRPr="00716C9F">
        <w:rPr>
          <w:rFonts w:asciiTheme="minorHAnsi" w:hAnsiTheme="minorHAnsi"/>
          <w:sz w:val="22"/>
          <w:szCs w:val="22"/>
        </w:rPr>
        <w:t xml:space="preserve">effort in project evaluation. CATS will perform an Internal Risk Assessment prior to Final Design to identify </w:t>
      </w:r>
      <w:r w:rsidR="006A3912">
        <w:rPr>
          <w:rFonts w:asciiTheme="minorHAnsi" w:hAnsiTheme="minorHAnsi"/>
          <w:sz w:val="22"/>
          <w:szCs w:val="22"/>
        </w:rPr>
        <w:t xml:space="preserve">uncertain </w:t>
      </w:r>
      <w:r w:rsidRPr="00716C9F">
        <w:rPr>
          <w:rFonts w:asciiTheme="minorHAnsi" w:hAnsiTheme="minorHAnsi"/>
          <w:sz w:val="22"/>
          <w:szCs w:val="22"/>
        </w:rPr>
        <w:t>aspects of the project and quantify their potential effects on the project’s cost and schedule. This will help control risks and costs and will accelerate FTA’s Risk Assessment process.</w:t>
      </w:r>
    </w:p>
    <w:p w:rsidR="00716C9F" w:rsidRPr="00716C9F" w:rsidRDefault="00716C9F" w:rsidP="00682B1D">
      <w:pPr>
        <w:spacing w:after="200"/>
        <w:ind w:left="1080"/>
        <w:rPr>
          <w:rFonts w:asciiTheme="minorHAnsi" w:hAnsiTheme="minorHAnsi"/>
          <w:sz w:val="22"/>
          <w:szCs w:val="22"/>
        </w:rPr>
      </w:pPr>
      <w:proofErr w:type="gramStart"/>
      <w:r w:rsidRPr="00716C9F">
        <w:rPr>
          <w:rFonts w:asciiTheme="minorHAnsi" w:hAnsiTheme="minorHAnsi"/>
          <w:sz w:val="22"/>
          <w:szCs w:val="22"/>
        </w:rPr>
        <w:t>CATS anticipates</w:t>
      </w:r>
      <w:proofErr w:type="gramEnd"/>
      <w:r w:rsidRPr="00716C9F">
        <w:rPr>
          <w:rFonts w:asciiTheme="minorHAnsi" w:hAnsiTheme="minorHAnsi"/>
          <w:sz w:val="22"/>
          <w:szCs w:val="22"/>
        </w:rPr>
        <w:t xml:space="preserve"> the state’s execution of the State Full Funding Grant Agreement (FFGA) in December 2011, and FTA execution of the Federal FFGA in December 2012. Project costs will be finalized when FTA approves entry into Final Design. Project costs will be based on estimates at the 65 percent design level, a higher level of design and more certain estimate than was used for the Blue Line.</w:t>
      </w:r>
    </w:p>
    <w:p w:rsidR="00716C9F" w:rsidRPr="00716C9F" w:rsidRDefault="00716C9F" w:rsidP="00682B1D">
      <w:pPr>
        <w:spacing w:after="200"/>
        <w:ind w:left="1080"/>
        <w:rPr>
          <w:rFonts w:asciiTheme="minorHAnsi" w:hAnsiTheme="minorHAnsi"/>
          <w:sz w:val="22"/>
          <w:szCs w:val="22"/>
        </w:rPr>
      </w:pPr>
      <w:r w:rsidRPr="00716C9F">
        <w:rPr>
          <w:rFonts w:asciiTheme="minorHAnsi" w:hAnsiTheme="minorHAnsi"/>
          <w:sz w:val="22"/>
          <w:szCs w:val="22"/>
        </w:rPr>
        <w:t>Staff will hold two public meetings in the next two months. The Real Estate Acquisition meeting is scheduled for September 27; the Final Environmental Impact Statement public meeting will be held on October 11. Both meetings will begin at 6:00 pm at Sugaw Creek Presbyterian Church.</w:t>
      </w:r>
    </w:p>
    <w:p w:rsidR="005D4792" w:rsidRDefault="00D9790C" w:rsidP="00682B1D">
      <w:pPr>
        <w:spacing w:after="200"/>
        <w:ind w:left="1080"/>
        <w:rPr>
          <w:rFonts w:asciiTheme="minorHAnsi" w:hAnsiTheme="minorHAnsi"/>
          <w:sz w:val="22"/>
          <w:szCs w:val="22"/>
        </w:rPr>
      </w:pPr>
      <w:r>
        <w:rPr>
          <w:rFonts w:asciiTheme="minorHAnsi" w:hAnsiTheme="minorHAnsi"/>
          <w:sz w:val="22"/>
          <w:szCs w:val="22"/>
        </w:rPr>
        <w:t xml:space="preserve">CATS will submit an update to the New Starts rating on September 12, where costs, financial plans, and land use plans are updated. FTA will use the data submitted to create a rating. </w:t>
      </w:r>
      <w:r w:rsidR="009D7CCA">
        <w:rPr>
          <w:rFonts w:asciiTheme="minorHAnsi" w:hAnsiTheme="minorHAnsi"/>
          <w:sz w:val="22"/>
          <w:szCs w:val="22"/>
        </w:rPr>
        <w:t>In</w:t>
      </w:r>
      <w:r>
        <w:rPr>
          <w:rFonts w:asciiTheme="minorHAnsi" w:hAnsiTheme="minorHAnsi"/>
          <w:sz w:val="22"/>
          <w:szCs w:val="22"/>
        </w:rPr>
        <w:t xml:space="preserve"> 2009, </w:t>
      </w:r>
      <w:r w:rsidR="009D7CCA">
        <w:rPr>
          <w:rFonts w:asciiTheme="minorHAnsi" w:hAnsiTheme="minorHAnsi"/>
          <w:sz w:val="22"/>
          <w:szCs w:val="22"/>
        </w:rPr>
        <w:t>the BLE</w:t>
      </w:r>
      <w:r>
        <w:rPr>
          <w:rFonts w:asciiTheme="minorHAnsi" w:hAnsiTheme="minorHAnsi"/>
          <w:sz w:val="22"/>
          <w:szCs w:val="22"/>
        </w:rPr>
        <w:t xml:space="preserve"> received a Medium rating.</w:t>
      </w:r>
      <w:r w:rsidR="009D7CCA">
        <w:rPr>
          <w:rFonts w:asciiTheme="minorHAnsi" w:hAnsiTheme="minorHAnsi"/>
          <w:sz w:val="22"/>
          <w:szCs w:val="22"/>
        </w:rPr>
        <w:t xml:space="preserve"> FTA requires a Medium rating to fund a project.</w:t>
      </w:r>
      <w:r>
        <w:rPr>
          <w:rFonts w:asciiTheme="minorHAnsi" w:hAnsiTheme="minorHAnsi"/>
          <w:sz w:val="22"/>
          <w:szCs w:val="22"/>
        </w:rPr>
        <w:t xml:space="preserve"> </w:t>
      </w:r>
      <w:proofErr w:type="gramStart"/>
      <w:r>
        <w:rPr>
          <w:rFonts w:asciiTheme="minorHAnsi" w:hAnsiTheme="minorHAnsi"/>
          <w:sz w:val="22"/>
          <w:szCs w:val="22"/>
        </w:rPr>
        <w:t>CATS anticipates</w:t>
      </w:r>
      <w:proofErr w:type="gramEnd"/>
      <w:r>
        <w:rPr>
          <w:rFonts w:asciiTheme="minorHAnsi" w:hAnsiTheme="minorHAnsi"/>
          <w:sz w:val="22"/>
          <w:szCs w:val="22"/>
        </w:rPr>
        <w:t xml:space="preserve"> that the Cost Effectiveness index for this submission will be a Medium or Medium-High, based on new cost and ridership data. The Cost Estimate will be based on an updated 30 percent cost estimate. Later this fall, we will receive a 65 percent cost estimate. That will be </w:t>
      </w:r>
      <w:r w:rsidR="005D4792">
        <w:rPr>
          <w:rFonts w:asciiTheme="minorHAnsi" w:hAnsiTheme="minorHAnsi"/>
          <w:sz w:val="22"/>
          <w:szCs w:val="22"/>
        </w:rPr>
        <w:t xml:space="preserve">the cost estimate used to set the budget for the project. </w:t>
      </w:r>
    </w:p>
    <w:p w:rsidR="005D4792" w:rsidRDefault="005D4792" w:rsidP="00682B1D">
      <w:pPr>
        <w:spacing w:after="200"/>
        <w:ind w:left="1080"/>
        <w:rPr>
          <w:rFonts w:asciiTheme="minorHAnsi" w:hAnsiTheme="minorHAnsi"/>
          <w:sz w:val="22"/>
          <w:szCs w:val="22"/>
        </w:rPr>
      </w:pPr>
      <w:r>
        <w:rPr>
          <w:rFonts w:asciiTheme="minorHAnsi" w:hAnsiTheme="minorHAnsi"/>
          <w:sz w:val="22"/>
          <w:szCs w:val="22"/>
        </w:rPr>
        <w:t xml:space="preserve">FTA requires </w:t>
      </w:r>
      <w:r w:rsidR="00512231">
        <w:rPr>
          <w:rFonts w:asciiTheme="minorHAnsi" w:hAnsiTheme="minorHAnsi"/>
          <w:sz w:val="22"/>
          <w:szCs w:val="22"/>
        </w:rPr>
        <w:t>a risk assessment (RA) to enter into F</w:t>
      </w:r>
      <w:r>
        <w:rPr>
          <w:rFonts w:asciiTheme="minorHAnsi" w:hAnsiTheme="minorHAnsi"/>
          <w:sz w:val="22"/>
          <w:szCs w:val="22"/>
        </w:rPr>
        <w:t xml:space="preserve">inal Design. </w:t>
      </w:r>
      <w:proofErr w:type="gramStart"/>
      <w:r>
        <w:rPr>
          <w:rFonts w:asciiTheme="minorHAnsi" w:hAnsiTheme="minorHAnsi"/>
          <w:sz w:val="22"/>
          <w:szCs w:val="22"/>
        </w:rPr>
        <w:t>CATS has</w:t>
      </w:r>
      <w:proofErr w:type="gramEnd"/>
      <w:r>
        <w:rPr>
          <w:rFonts w:asciiTheme="minorHAnsi" w:hAnsiTheme="minorHAnsi"/>
          <w:sz w:val="22"/>
          <w:szCs w:val="22"/>
        </w:rPr>
        <w:t xml:space="preserve"> chosen to perform an internal RA, which will help </w:t>
      </w:r>
      <w:r w:rsidR="00512231">
        <w:rPr>
          <w:rFonts w:asciiTheme="minorHAnsi" w:hAnsiTheme="minorHAnsi"/>
          <w:sz w:val="22"/>
          <w:szCs w:val="22"/>
        </w:rPr>
        <w:t>CATS</w:t>
      </w:r>
      <w:r>
        <w:rPr>
          <w:rFonts w:asciiTheme="minorHAnsi" w:hAnsiTheme="minorHAnsi"/>
          <w:sz w:val="22"/>
          <w:szCs w:val="22"/>
        </w:rPr>
        <w:t xml:space="preserve"> </w:t>
      </w:r>
      <w:r w:rsidR="00512231">
        <w:rPr>
          <w:rFonts w:asciiTheme="minorHAnsi" w:hAnsiTheme="minorHAnsi"/>
          <w:sz w:val="22"/>
          <w:szCs w:val="22"/>
        </w:rPr>
        <w:t xml:space="preserve">create mitigation strategies before sending the information to FTA. It also allows for better risk </w:t>
      </w:r>
      <w:r>
        <w:rPr>
          <w:rFonts w:asciiTheme="minorHAnsi" w:hAnsiTheme="minorHAnsi"/>
          <w:sz w:val="22"/>
          <w:szCs w:val="22"/>
        </w:rPr>
        <w:t xml:space="preserve">control and will accelerate FTA’s RA </w:t>
      </w:r>
      <w:r w:rsidR="00512231">
        <w:rPr>
          <w:rFonts w:asciiTheme="minorHAnsi" w:hAnsiTheme="minorHAnsi"/>
          <w:sz w:val="22"/>
          <w:szCs w:val="22"/>
        </w:rPr>
        <w:t>schedule</w:t>
      </w:r>
      <w:r>
        <w:rPr>
          <w:rFonts w:asciiTheme="minorHAnsi" w:hAnsiTheme="minorHAnsi"/>
          <w:sz w:val="22"/>
          <w:szCs w:val="22"/>
        </w:rPr>
        <w:t xml:space="preserve">. Mr. Rogers reviewed risk factors ranging from inflation to </w:t>
      </w:r>
      <w:r w:rsidR="00512231">
        <w:rPr>
          <w:rFonts w:asciiTheme="minorHAnsi" w:hAnsiTheme="minorHAnsi"/>
          <w:sz w:val="22"/>
          <w:szCs w:val="22"/>
        </w:rPr>
        <w:t>NCDOT’s</w:t>
      </w:r>
      <w:r>
        <w:rPr>
          <w:rFonts w:asciiTheme="minorHAnsi" w:hAnsiTheme="minorHAnsi"/>
          <w:sz w:val="22"/>
          <w:szCs w:val="22"/>
        </w:rPr>
        <w:t xml:space="preserve"> Sugar Creek Road grade separation schedule to railroad coordination.</w:t>
      </w:r>
    </w:p>
    <w:p w:rsidR="005D4792" w:rsidRDefault="00512231" w:rsidP="00682B1D">
      <w:pPr>
        <w:spacing w:after="200"/>
        <w:ind w:left="1080"/>
        <w:rPr>
          <w:rFonts w:asciiTheme="minorHAnsi" w:hAnsiTheme="minorHAnsi"/>
          <w:sz w:val="22"/>
          <w:szCs w:val="22"/>
        </w:rPr>
      </w:pPr>
      <w:r>
        <w:rPr>
          <w:rFonts w:asciiTheme="minorHAnsi" w:hAnsiTheme="minorHAnsi"/>
          <w:sz w:val="22"/>
          <w:szCs w:val="22"/>
        </w:rPr>
        <w:t xml:space="preserve">FTA has allowed the value of locally-owned property to be counted toward the local match. There is about $14 million worth of City-owned land that </w:t>
      </w:r>
      <w:r w:rsidR="009D7CCA">
        <w:rPr>
          <w:rFonts w:asciiTheme="minorHAnsi" w:hAnsiTheme="minorHAnsi"/>
          <w:sz w:val="22"/>
          <w:szCs w:val="22"/>
        </w:rPr>
        <w:t>can be counted</w:t>
      </w:r>
      <w:r>
        <w:rPr>
          <w:rFonts w:asciiTheme="minorHAnsi" w:hAnsiTheme="minorHAnsi"/>
          <w:sz w:val="22"/>
          <w:szCs w:val="22"/>
        </w:rPr>
        <w:t xml:space="preserve"> as value toward the local match, which is a big benefit to the project.</w:t>
      </w:r>
    </w:p>
    <w:p w:rsidR="005D4792" w:rsidRDefault="005D4792" w:rsidP="00682B1D">
      <w:pPr>
        <w:spacing w:after="200"/>
        <w:ind w:left="1080"/>
        <w:rPr>
          <w:rFonts w:asciiTheme="minorHAnsi" w:hAnsiTheme="minorHAnsi"/>
          <w:sz w:val="22"/>
          <w:szCs w:val="22"/>
        </w:rPr>
      </w:pPr>
      <w:r>
        <w:rPr>
          <w:rFonts w:asciiTheme="minorHAnsi" w:hAnsiTheme="minorHAnsi"/>
          <w:sz w:val="22"/>
          <w:szCs w:val="22"/>
        </w:rPr>
        <w:lastRenderedPageBreak/>
        <w:t xml:space="preserve">Dymphna Pereira, CATS </w:t>
      </w:r>
      <w:r w:rsidR="000A1548" w:rsidRPr="000A1548">
        <w:rPr>
          <w:rFonts w:asciiTheme="minorHAnsi" w:hAnsiTheme="minorHAnsi"/>
          <w:sz w:val="22"/>
          <w:szCs w:val="22"/>
        </w:rPr>
        <w:t>Chief Financial Officer</w:t>
      </w:r>
      <w:r w:rsidR="000A1548">
        <w:rPr>
          <w:rFonts w:asciiTheme="minorHAnsi" w:hAnsiTheme="minorHAnsi"/>
          <w:sz w:val="22"/>
          <w:szCs w:val="22"/>
        </w:rPr>
        <w:t xml:space="preserve"> and </w:t>
      </w:r>
      <w:r w:rsidR="000A1548" w:rsidRPr="000A1548">
        <w:rPr>
          <w:rFonts w:asciiTheme="minorHAnsi" w:hAnsiTheme="minorHAnsi"/>
          <w:sz w:val="22"/>
          <w:szCs w:val="22"/>
        </w:rPr>
        <w:t>Assistant Director of Public Transit</w:t>
      </w:r>
      <w:r>
        <w:rPr>
          <w:rFonts w:asciiTheme="minorHAnsi" w:hAnsiTheme="minorHAnsi"/>
          <w:sz w:val="22"/>
          <w:szCs w:val="22"/>
        </w:rPr>
        <w:t xml:space="preserve">, stated that CATS has received $39.6 million so far from the federal government. The BLE was one of four new projects in the President’s FFY2012 budget. </w:t>
      </w:r>
      <w:proofErr w:type="gramStart"/>
      <w:r w:rsidR="009D7CCA">
        <w:rPr>
          <w:rFonts w:asciiTheme="minorHAnsi" w:hAnsiTheme="minorHAnsi"/>
          <w:sz w:val="22"/>
          <w:szCs w:val="22"/>
        </w:rPr>
        <w:t>CATS</w:t>
      </w:r>
      <w:r w:rsidR="006A3912">
        <w:rPr>
          <w:rFonts w:asciiTheme="minorHAnsi" w:hAnsiTheme="minorHAnsi"/>
          <w:sz w:val="22"/>
          <w:szCs w:val="22"/>
        </w:rPr>
        <w:t xml:space="preserve"> has</w:t>
      </w:r>
      <w:proofErr w:type="gramEnd"/>
      <w:r>
        <w:rPr>
          <w:rFonts w:asciiTheme="minorHAnsi" w:hAnsiTheme="minorHAnsi"/>
          <w:sz w:val="22"/>
          <w:szCs w:val="22"/>
        </w:rPr>
        <w:t xml:space="preserve"> received a Letter of Commitment </w:t>
      </w:r>
      <w:r w:rsidR="00512231">
        <w:rPr>
          <w:rFonts w:asciiTheme="minorHAnsi" w:hAnsiTheme="minorHAnsi"/>
          <w:sz w:val="22"/>
          <w:szCs w:val="22"/>
        </w:rPr>
        <w:t xml:space="preserve">from NCDOT </w:t>
      </w:r>
      <w:r>
        <w:rPr>
          <w:rFonts w:asciiTheme="minorHAnsi" w:hAnsiTheme="minorHAnsi"/>
          <w:sz w:val="22"/>
          <w:szCs w:val="22"/>
        </w:rPr>
        <w:t>for 25</w:t>
      </w:r>
      <w:r w:rsidR="00716C9F">
        <w:rPr>
          <w:rFonts w:asciiTheme="minorHAnsi" w:hAnsiTheme="minorHAnsi"/>
          <w:sz w:val="22"/>
          <w:szCs w:val="22"/>
        </w:rPr>
        <w:t xml:space="preserve"> percent</w:t>
      </w:r>
      <w:r>
        <w:rPr>
          <w:rFonts w:asciiTheme="minorHAnsi" w:hAnsiTheme="minorHAnsi"/>
          <w:sz w:val="22"/>
          <w:szCs w:val="22"/>
        </w:rPr>
        <w:t xml:space="preserve"> financial partnership in the project, </w:t>
      </w:r>
      <w:r w:rsidR="00512231">
        <w:rPr>
          <w:rFonts w:asciiTheme="minorHAnsi" w:hAnsiTheme="minorHAnsi"/>
          <w:sz w:val="22"/>
          <w:szCs w:val="22"/>
        </w:rPr>
        <w:t>subject to appropriation. NCDOT has awarded about $12.5 million for the project so far</w:t>
      </w:r>
      <w:r>
        <w:rPr>
          <w:rFonts w:asciiTheme="minorHAnsi" w:hAnsiTheme="minorHAnsi"/>
          <w:sz w:val="22"/>
          <w:szCs w:val="22"/>
        </w:rPr>
        <w:t>. CATS has also receive</w:t>
      </w:r>
      <w:r w:rsidR="00875824">
        <w:rPr>
          <w:rFonts w:asciiTheme="minorHAnsi" w:hAnsiTheme="minorHAnsi"/>
          <w:sz w:val="22"/>
          <w:szCs w:val="22"/>
        </w:rPr>
        <w:t>d support from the Mecklenburg C</w:t>
      </w:r>
      <w:r>
        <w:rPr>
          <w:rFonts w:asciiTheme="minorHAnsi" w:hAnsiTheme="minorHAnsi"/>
          <w:sz w:val="22"/>
          <w:szCs w:val="22"/>
        </w:rPr>
        <w:t>ongressional delegation, the local business community, UNC Charlotte</w:t>
      </w:r>
      <w:r w:rsidR="00875824">
        <w:rPr>
          <w:rFonts w:asciiTheme="minorHAnsi" w:hAnsiTheme="minorHAnsi"/>
          <w:sz w:val="22"/>
          <w:szCs w:val="22"/>
        </w:rPr>
        <w:t xml:space="preserve"> </w:t>
      </w:r>
      <w:r w:rsidR="009D7CCA">
        <w:rPr>
          <w:rFonts w:asciiTheme="minorHAnsi" w:hAnsiTheme="minorHAnsi"/>
          <w:sz w:val="22"/>
          <w:szCs w:val="22"/>
        </w:rPr>
        <w:t>(</w:t>
      </w:r>
      <w:r w:rsidR="00875824">
        <w:rPr>
          <w:rFonts w:asciiTheme="minorHAnsi" w:hAnsiTheme="minorHAnsi"/>
          <w:sz w:val="22"/>
          <w:szCs w:val="22"/>
        </w:rPr>
        <w:t xml:space="preserve">which has not only supported the projected but </w:t>
      </w:r>
      <w:r w:rsidR="009D7CCA">
        <w:rPr>
          <w:rFonts w:asciiTheme="minorHAnsi" w:hAnsiTheme="minorHAnsi"/>
          <w:sz w:val="22"/>
          <w:szCs w:val="22"/>
        </w:rPr>
        <w:t xml:space="preserve">also </w:t>
      </w:r>
      <w:r w:rsidR="00875824">
        <w:rPr>
          <w:rFonts w:asciiTheme="minorHAnsi" w:hAnsiTheme="minorHAnsi"/>
          <w:sz w:val="22"/>
          <w:szCs w:val="22"/>
        </w:rPr>
        <w:t>donated right of way</w:t>
      </w:r>
      <w:r w:rsidR="009D7CCA">
        <w:rPr>
          <w:rFonts w:asciiTheme="minorHAnsi" w:hAnsiTheme="minorHAnsi"/>
          <w:sz w:val="22"/>
          <w:szCs w:val="22"/>
        </w:rPr>
        <w:t>)</w:t>
      </w:r>
      <w:r>
        <w:rPr>
          <w:rFonts w:asciiTheme="minorHAnsi" w:hAnsiTheme="minorHAnsi"/>
          <w:sz w:val="22"/>
          <w:szCs w:val="22"/>
        </w:rPr>
        <w:t xml:space="preserve">, </w:t>
      </w:r>
      <w:r w:rsidR="00524448">
        <w:rPr>
          <w:rFonts w:asciiTheme="minorHAnsi" w:hAnsiTheme="minorHAnsi"/>
          <w:sz w:val="22"/>
          <w:szCs w:val="22"/>
        </w:rPr>
        <w:t>and</w:t>
      </w:r>
      <w:r>
        <w:rPr>
          <w:rFonts w:asciiTheme="minorHAnsi" w:hAnsiTheme="minorHAnsi"/>
          <w:sz w:val="22"/>
          <w:szCs w:val="22"/>
        </w:rPr>
        <w:t xml:space="preserve"> other groups.</w:t>
      </w:r>
    </w:p>
    <w:p w:rsidR="0088614D" w:rsidRDefault="0088614D" w:rsidP="00682B1D">
      <w:pPr>
        <w:spacing w:after="200"/>
        <w:ind w:left="1080"/>
        <w:rPr>
          <w:rFonts w:asciiTheme="minorHAnsi" w:hAnsiTheme="minorHAnsi"/>
          <w:sz w:val="22"/>
          <w:szCs w:val="22"/>
        </w:rPr>
      </w:pPr>
      <w:r>
        <w:rPr>
          <w:rFonts w:asciiTheme="minorHAnsi" w:hAnsiTheme="minorHAnsi"/>
          <w:sz w:val="22"/>
          <w:szCs w:val="22"/>
        </w:rPr>
        <w:t xml:space="preserve">Ms. Pereira </w:t>
      </w:r>
      <w:r w:rsidR="007266D5">
        <w:rPr>
          <w:rFonts w:asciiTheme="minorHAnsi" w:hAnsiTheme="minorHAnsi"/>
          <w:sz w:val="22"/>
          <w:szCs w:val="22"/>
        </w:rPr>
        <w:t>reiterated that in</w:t>
      </w:r>
      <w:r w:rsidR="00875824">
        <w:rPr>
          <w:rFonts w:asciiTheme="minorHAnsi" w:hAnsiTheme="minorHAnsi"/>
          <w:sz w:val="22"/>
          <w:szCs w:val="22"/>
        </w:rPr>
        <w:t xml:space="preserve"> the spring of 2012, the project will request to enter Final Design, with </w:t>
      </w:r>
      <w:r w:rsidR="007266D5">
        <w:rPr>
          <w:rFonts w:asciiTheme="minorHAnsi" w:hAnsiTheme="minorHAnsi"/>
          <w:sz w:val="22"/>
          <w:szCs w:val="22"/>
        </w:rPr>
        <w:t>a</w:t>
      </w:r>
      <w:r w:rsidR="00875824">
        <w:rPr>
          <w:rFonts w:asciiTheme="minorHAnsi" w:hAnsiTheme="minorHAnsi"/>
          <w:sz w:val="22"/>
          <w:szCs w:val="22"/>
        </w:rPr>
        <w:t xml:space="preserve"> new cost estimate which will determine the cost of the project. </w:t>
      </w:r>
      <w:r>
        <w:rPr>
          <w:rFonts w:asciiTheme="minorHAnsi" w:hAnsiTheme="minorHAnsi"/>
          <w:sz w:val="22"/>
          <w:szCs w:val="22"/>
        </w:rPr>
        <w:t xml:space="preserve"> Project cost at July 2011 is $1,069.7 </w:t>
      </w:r>
      <w:r w:rsidR="00875824">
        <w:rPr>
          <w:rFonts w:asciiTheme="minorHAnsi" w:hAnsiTheme="minorHAnsi"/>
          <w:sz w:val="22"/>
          <w:szCs w:val="22"/>
        </w:rPr>
        <w:t>b</w:t>
      </w:r>
      <w:r>
        <w:rPr>
          <w:rFonts w:asciiTheme="minorHAnsi" w:hAnsiTheme="minorHAnsi"/>
          <w:sz w:val="22"/>
          <w:szCs w:val="22"/>
        </w:rPr>
        <w:t>illion in Year of Expenditure dollars</w:t>
      </w:r>
      <w:r w:rsidR="00875824">
        <w:rPr>
          <w:rFonts w:asciiTheme="minorHAnsi" w:hAnsiTheme="minorHAnsi"/>
          <w:sz w:val="22"/>
          <w:szCs w:val="22"/>
        </w:rPr>
        <w:t xml:space="preserve"> after implementing scope reductions</w:t>
      </w:r>
      <w:r w:rsidR="00B2040F">
        <w:rPr>
          <w:rFonts w:asciiTheme="minorHAnsi" w:hAnsiTheme="minorHAnsi"/>
          <w:sz w:val="22"/>
          <w:szCs w:val="22"/>
        </w:rPr>
        <w:t xml:space="preserve"> MTC approved in January</w:t>
      </w:r>
      <w:r>
        <w:rPr>
          <w:rFonts w:asciiTheme="minorHAnsi" w:hAnsiTheme="minorHAnsi"/>
          <w:sz w:val="22"/>
          <w:szCs w:val="22"/>
        </w:rPr>
        <w:t xml:space="preserve">, but </w:t>
      </w:r>
      <w:r w:rsidR="00875824">
        <w:rPr>
          <w:rFonts w:asciiTheme="minorHAnsi" w:hAnsiTheme="minorHAnsi"/>
          <w:sz w:val="22"/>
          <w:szCs w:val="22"/>
        </w:rPr>
        <w:t xml:space="preserve">the </w:t>
      </w:r>
      <w:r w:rsidR="00B2040F">
        <w:rPr>
          <w:rFonts w:asciiTheme="minorHAnsi" w:hAnsiTheme="minorHAnsi"/>
          <w:sz w:val="22"/>
          <w:szCs w:val="22"/>
        </w:rPr>
        <w:t xml:space="preserve">project’s </w:t>
      </w:r>
      <w:r w:rsidR="00875824">
        <w:rPr>
          <w:rFonts w:asciiTheme="minorHAnsi" w:hAnsiTheme="minorHAnsi"/>
          <w:sz w:val="22"/>
          <w:szCs w:val="22"/>
        </w:rPr>
        <w:t xml:space="preserve">cost </w:t>
      </w:r>
      <w:r w:rsidR="009D7CCA">
        <w:rPr>
          <w:rFonts w:asciiTheme="minorHAnsi" w:hAnsiTheme="minorHAnsi"/>
          <w:sz w:val="22"/>
          <w:szCs w:val="22"/>
        </w:rPr>
        <w:t>estimate</w:t>
      </w:r>
      <w:r w:rsidR="00875824">
        <w:rPr>
          <w:rFonts w:asciiTheme="minorHAnsi" w:hAnsiTheme="minorHAnsi"/>
          <w:sz w:val="22"/>
          <w:szCs w:val="22"/>
        </w:rPr>
        <w:t xml:space="preserve"> </w:t>
      </w:r>
      <w:r>
        <w:rPr>
          <w:rFonts w:asciiTheme="minorHAnsi" w:hAnsiTheme="minorHAnsi"/>
          <w:sz w:val="22"/>
          <w:szCs w:val="22"/>
        </w:rPr>
        <w:t xml:space="preserve">will be finalized </w:t>
      </w:r>
      <w:r w:rsidR="00875824">
        <w:rPr>
          <w:rFonts w:asciiTheme="minorHAnsi" w:hAnsiTheme="minorHAnsi"/>
          <w:sz w:val="22"/>
          <w:szCs w:val="22"/>
        </w:rPr>
        <w:t>in May 2012.</w:t>
      </w:r>
      <w:r>
        <w:rPr>
          <w:rFonts w:asciiTheme="minorHAnsi" w:hAnsiTheme="minorHAnsi"/>
          <w:sz w:val="22"/>
          <w:szCs w:val="22"/>
        </w:rPr>
        <w:t xml:space="preserve"> </w:t>
      </w:r>
      <w:r w:rsidR="00B2040F">
        <w:rPr>
          <w:rFonts w:asciiTheme="minorHAnsi" w:hAnsiTheme="minorHAnsi"/>
          <w:sz w:val="22"/>
          <w:szCs w:val="22"/>
        </w:rPr>
        <w:t>Finance charges of $80.5 million have been added to the project’s cost. Federal appropriations stretch over 5-6 years. CATS will use short-term financing to cover the federal share, and will retire debt as we receive yearly funds from FTA. The cost of financing is an eligible cost, and so has been added to the project.</w:t>
      </w:r>
    </w:p>
    <w:p w:rsidR="00D358B7" w:rsidRDefault="006A3912" w:rsidP="00682B1D">
      <w:pPr>
        <w:spacing w:after="200"/>
        <w:ind w:left="1080"/>
        <w:rPr>
          <w:rFonts w:asciiTheme="minorHAnsi" w:hAnsiTheme="minorHAnsi"/>
          <w:sz w:val="22"/>
          <w:szCs w:val="22"/>
        </w:rPr>
      </w:pPr>
      <w:r>
        <w:rPr>
          <w:rFonts w:asciiTheme="minorHAnsi" w:hAnsiTheme="minorHAnsi"/>
          <w:sz w:val="22"/>
          <w:szCs w:val="22"/>
        </w:rPr>
        <w:t>Local and State</w:t>
      </w:r>
      <w:r w:rsidR="00D358B7">
        <w:rPr>
          <w:rFonts w:asciiTheme="minorHAnsi" w:hAnsiTheme="minorHAnsi"/>
          <w:sz w:val="22"/>
          <w:szCs w:val="22"/>
        </w:rPr>
        <w:t xml:space="preserve"> shares will each be 25</w:t>
      </w:r>
      <w:r w:rsidR="00716C9F">
        <w:rPr>
          <w:rFonts w:asciiTheme="minorHAnsi" w:hAnsiTheme="minorHAnsi"/>
          <w:sz w:val="22"/>
          <w:szCs w:val="22"/>
        </w:rPr>
        <w:t xml:space="preserve"> percent</w:t>
      </w:r>
      <w:r w:rsidR="00B2040F">
        <w:rPr>
          <w:rFonts w:asciiTheme="minorHAnsi" w:hAnsiTheme="minorHAnsi"/>
          <w:sz w:val="22"/>
          <w:szCs w:val="22"/>
        </w:rPr>
        <w:t xml:space="preserve"> of the cost of the project. </w:t>
      </w:r>
      <w:r w:rsidR="00BC7F84">
        <w:rPr>
          <w:rFonts w:asciiTheme="minorHAnsi" w:hAnsiTheme="minorHAnsi"/>
          <w:sz w:val="22"/>
          <w:szCs w:val="22"/>
        </w:rPr>
        <w:t xml:space="preserve">Project costs will be finalized in May next year. Financial risks associated with the project are the state and </w:t>
      </w:r>
      <w:r w:rsidR="009E29E9">
        <w:rPr>
          <w:rFonts w:asciiTheme="minorHAnsi" w:hAnsiTheme="minorHAnsi"/>
          <w:sz w:val="22"/>
          <w:szCs w:val="22"/>
        </w:rPr>
        <w:t>federal budget environments</w:t>
      </w:r>
      <w:r w:rsidR="006649E2">
        <w:rPr>
          <w:rFonts w:asciiTheme="minorHAnsi" w:hAnsiTheme="minorHAnsi"/>
          <w:sz w:val="22"/>
          <w:szCs w:val="22"/>
        </w:rPr>
        <w:t xml:space="preserve">, sales tax revenues, </w:t>
      </w:r>
      <w:r w:rsidR="00B2040F">
        <w:rPr>
          <w:rFonts w:asciiTheme="minorHAnsi" w:hAnsiTheme="minorHAnsi"/>
          <w:sz w:val="22"/>
          <w:szCs w:val="22"/>
        </w:rPr>
        <w:t xml:space="preserve">and </w:t>
      </w:r>
      <w:r w:rsidR="006649E2">
        <w:rPr>
          <w:rFonts w:asciiTheme="minorHAnsi" w:hAnsiTheme="minorHAnsi"/>
          <w:sz w:val="22"/>
          <w:szCs w:val="22"/>
        </w:rPr>
        <w:t>the credit market environment</w:t>
      </w:r>
      <w:r w:rsidR="009E29E9">
        <w:rPr>
          <w:rFonts w:asciiTheme="minorHAnsi" w:hAnsiTheme="minorHAnsi"/>
          <w:sz w:val="22"/>
          <w:szCs w:val="22"/>
        </w:rPr>
        <w:t xml:space="preserve">. </w:t>
      </w:r>
      <w:r w:rsidR="00B2040F">
        <w:rPr>
          <w:rFonts w:asciiTheme="minorHAnsi" w:hAnsiTheme="minorHAnsi"/>
          <w:sz w:val="22"/>
          <w:szCs w:val="22"/>
        </w:rPr>
        <w:t>CATS has</w:t>
      </w:r>
      <w:r w:rsidR="00AA1163">
        <w:rPr>
          <w:rFonts w:asciiTheme="minorHAnsi" w:hAnsiTheme="minorHAnsi"/>
          <w:sz w:val="22"/>
          <w:szCs w:val="22"/>
        </w:rPr>
        <w:t xml:space="preserve"> not built in a high level of growth</w:t>
      </w:r>
      <w:r w:rsidR="00B2040F">
        <w:rPr>
          <w:rFonts w:asciiTheme="minorHAnsi" w:hAnsiTheme="minorHAnsi"/>
          <w:sz w:val="22"/>
          <w:szCs w:val="22"/>
        </w:rPr>
        <w:t xml:space="preserve"> in the long-term plan</w:t>
      </w:r>
      <w:r w:rsidR="00AA1163">
        <w:rPr>
          <w:rFonts w:asciiTheme="minorHAnsi" w:hAnsiTheme="minorHAnsi"/>
          <w:sz w:val="22"/>
          <w:szCs w:val="22"/>
        </w:rPr>
        <w:t xml:space="preserve">, so services </w:t>
      </w:r>
      <w:r w:rsidR="00B2040F">
        <w:rPr>
          <w:rFonts w:asciiTheme="minorHAnsi" w:hAnsiTheme="minorHAnsi"/>
          <w:sz w:val="22"/>
          <w:szCs w:val="22"/>
        </w:rPr>
        <w:t>will stay stable with not much growth</w:t>
      </w:r>
      <w:r w:rsidR="00AA1163">
        <w:rPr>
          <w:rFonts w:asciiTheme="minorHAnsi" w:hAnsiTheme="minorHAnsi"/>
          <w:sz w:val="22"/>
          <w:szCs w:val="22"/>
        </w:rPr>
        <w:t xml:space="preserve">, but agency risks do have an impact on the project’s risk. </w:t>
      </w:r>
    </w:p>
    <w:p w:rsidR="00166B5F" w:rsidRDefault="00166B5F" w:rsidP="00682B1D">
      <w:pPr>
        <w:spacing w:after="200"/>
        <w:ind w:left="1080"/>
        <w:rPr>
          <w:rFonts w:asciiTheme="minorHAnsi" w:hAnsiTheme="minorHAnsi"/>
          <w:sz w:val="22"/>
          <w:szCs w:val="22"/>
        </w:rPr>
      </w:pPr>
      <w:r w:rsidRPr="004926C5">
        <w:rPr>
          <w:rFonts w:asciiTheme="minorHAnsi" w:hAnsiTheme="minorHAnsi"/>
          <w:b/>
          <w:sz w:val="22"/>
          <w:szCs w:val="22"/>
        </w:rPr>
        <w:t>Discussion</w:t>
      </w:r>
      <w:r w:rsidRPr="008C01E8">
        <w:rPr>
          <w:rFonts w:asciiTheme="minorHAnsi" w:hAnsiTheme="minorHAnsi"/>
          <w:sz w:val="22"/>
          <w:szCs w:val="22"/>
        </w:rPr>
        <w:t xml:space="preserve">: </w:t>
      </w:r>
      <w:r w:rsidR="005D4792">
        <w:rPr>
          <w:rFonts w:asciiTheme="minorHAnsi" w:hAnsiTheme="minorHAnsi"/>
          <w:sz w:val="22"/>
          <w:szCs w:val="22"/>
        </w:rPr>
        <w:t xml:space="preserve">Ms. Flowers asked Mr. Rogers to compare BLE costs with the </w:t>
      </w:r>
      <w:r w:rsidR="00D9790C">
        <w:rPr>
          <w:rFonts w:asciiTheme="minorHAnsi" w:hAnsiTheme="minorHAnsi"/>
          <w:sz w:val="22"/>
          <w:szCs w:val="22"/>
        </w:rPr>
        <w:t>Blue Line</w:t>
      </w:r>
      <w:r w:rsidR="005D4792">
        <w:rPr>
          <w:rFonts w:asciiTheme="minorHAnsi" w:hAnsiTheme="minorHAnsi"/>
          <w:sz w:val="22"/>
          <w:szCs w:val="22"/>
        </w:rPr>
        <w:t xml:space="preserve"> costs. Mr. Rogers replied that the </w:t>
      </w:r>
      <w:r w:rsidR="00D9790C">
        <w:rPr>
          <w:rFonts w:asciiTheme="minorHAnsi" w:hAnsiTheme="minorHAnsi"/>
          <w:sz w:val="22"/>
          <w:szCs w:val="22"/>
        </w:rPr>
        <w:t>Blue Line</w:t>
      </w:r>
      <w:r w:rsidR="005D4792">
        <w:rPr>
          <w:rFonts w:asciiTheme="minorHAnsi" w:hAnsiTheme="minorHAnsi"/>
          <w:sz w:val="22"/>
          <w:szCs w:val="22"/>
        </w:rPr>
        <w:t xml:space="preserve"> cost estimate was set at the 30-45</w:t>
      </w:r>
      <w:r w:rsidR="00716C9F">
        <w:rPr>
          <w:rFonts w:asciiTheme="minorHAnsi" w:hAnsiTheme="minorHAnsi"/>
          <w:sz w:val="22"/>
          <w:szCs w:val="22"/>
        </w:rPr>
        <w:t xml:space="preserve"> percent</w:t>
      </w:r>
      <w:r w:rsidR="005D4792">
        <w:rPr>
          <w:rFonts w:asciiTheme="minorHAnsi" w:hAnsiTheme="minorHAnsi"/>
          <w:sz w:val="22"/>
          <w:szCs w:val="22"/>
        </w:rPr>
        <w:t xml:space="preserve"> design level. The BLE’s cost estimate will be</w:t>
      </w:r>
      <w:r w:rsidR="00512231">
        <w:rPr>
          <w:rFonts w:asciiTheme="minorHAnsi" w:hAnsiTheme="minorHAnsi"/>
          <w:sz w:val="22"/>
          <w:szCs w:val="22"/>
        </w:rPr>
        <w:t xml:space="preserve"> </w:t>
      </w:r>
      <w:r w:rsidR="005D4792">
        <w:rPr>
          <w:rFonts w:asciiTheme="minorHAnsi" w:hAnsiTheme="minorHAnsi"/>
          <w:sz w:val="22"/>
          <w:szCs w:val="22"/>
        </w:rPr>
        <w:t>at the 65</w:t>
      </w:r>
      <w:r w:rsidR="00716C9F">
        <w:rPr>
          <w:rFonts w:asciiTheme="minorHAnsi" w:hAnsiTheme="minorHAnsi"/>
          <w:sz w:val="22"/>
          <w:szCs w:val="22"/>
        </w:rPr>
        <w:t xml:space="preserve"> percent</w:t>
      </w:r>
      <w:r w:rsidR="005D4792">
        <w:rPr>
          <w:rFonts w:asciiTheme="minorHAnsi" w:hAnsiTheme="minorHAnsi"/>
          <w:sz w:val="22"/>
          <w:szCs w:val="22"/>
        </w:rPr>
        <w:t xml:space="preserve"> design level, </w:t>
      </w:r>
      <w:r w:rsidR="00512231">
        <w:rPr>
          <w:rFonts w:asciiTheme="minorHAnsi" w:hAnsiTheme="minorHAnsi"/>
          <w:sz w:val="22"/>
          <w:szCs w:val="22"/>
        </w:rPr>
        <w:t xml:space="preserve">a </w:t>
      </w:r>
      <w:r w:rsidR="006A3912">
        <w:rPr>
          <w:rFonts w:asciiTheme="minorHAnsi" w:hAnsiTheme="minorHAnsi"/>
          <w:sz w:val="22"/>
          <w:szCs w:val="22"/>
        </w:rPr>
        <w:t>higher design</w:t>
      </w:r>
      <w:r w:rsidR="00512231">
        <w:rPr>
          <w:rFonts w:asciiTheme="minorHAnsi" w:hAnsiTheme="minorHAnsi"/>
          <w:sz w:val="22"/>
          <w:szCs w:val="22"/>
        </w:rPr>
        <w:t xml:space="preserve"> phase than was the case on the South Corridor, </w:t>
      </w:r>
      <w:r w:rsidR="007266D5">
        <w:rPr>
          <w:rFonts w:asciiTheme="minorHAnsi" w:hAnsiTheme="minorHAnsi"/>
          <w:sz w:val="22"/>
          <w:szCs w:val="22"/>
        </w:rPr>
        <w:t xml:space="preserve">so the </w:t>
      </w:r>
      <w:r w:rsidR="00D64738">
        <w:rPr>
          <w:rFonts w:asciiTheme="minorHAnsi" w:hAnsiTheme="minorHAnsi"/>
          <w:sz w:val="22"/>
          <w:szCs w:val="22"/>
        </w:rPr>
        <w:t xml:space="preserve">BLE’s </w:t>
      </w:r>
      <w:r w:rsidR="007266D5">
        <w:rPr>
          <w:rFonts w:asciiTheme="minorHAnsi" w:hAnsiTheme="minorHAnsi"/>
          <w:sz w:val="22"/>
          <w:szCs w:val="22"/>
        </w:rPr>
        <w:t xml:space="preserve">estimate will be based on </w:t>
      </w:r>
      <w:r w:rsidR="005D4792">
        <w:rPr>
          <w:rFonts w:asciiTheme="minorHAnsi" w:hAnsiTheme="minorHAnsi"/>
          <w:sz w:val="22"/>
          <w:szCs w:val="22"/>
        </w:rPr>
        <w:t xml:space="preserve">a higher level of design and a more certain estimate. </w:t>
      </w:r>
    </w:p>
    <w:p w:rsidR="00A84C61" w:rsidRPr="008C01E8" w:rsidRDefault="00D64738" w:rsidP="00682B1D">
      <w:pPr>
        <w:spacing w:after="200"/>
        <w:ind w:left="1080"/>
        <w:rPr>
          <w:rFonts w:asciiTheme="minorHAnsi" w:hAnsiTheme="minorHAnsi"/>
          <w:sz w:val="22"/>
          <w:szCs w:val="22"/>
        </w:rPr>
      </w:pPr>
      <w:r>
        <w:rPr>
          <w:rFonts w:asciiTheme="minorHAnsi" w:hAnsiTheme="minorHAnsi"/>
          <w:sz w:val="22"/>
          <w:szCs w:val="22"/>
        </w:rPr>
        <w:t>Mr.</w:t>
      </w:r>
      <w:r w:rsidR="00A84C61" w:rsidRPr="00A84C61">
        <w:rPr>
          <w:rFonts w:asciiTheme="minorHAnsi" w:hAnsiTheme="minorHAnsi"/>
          <w:sz w:val="22"/>
          <w:szCs w:val="22"/>
        </w:rPr>
        <w:t xml:space="preserve"> Rober</w:t>
      </w:r>
      <w:r w:rsidR="00217624">
        <w:rPr>
          <w:rFonts w:asciiTheme="minorHAnsi" w:hAnsiTheme="minorHAnsi"/>
          <w:sz w:val="22"/>
          <w:szCs w:val="22"/>
        </w:rPr>
        <w:t>t</w:t>
      </w:r>
      <w:r w:rsidR="00A84C61" w:rsidRPr="00A84C61">
        <w:rPr>
          <w:rFonts w:asciiTheme="minorHAnsi" w:hAnsiTheme="minorHAnsi"/>
          <w:sz w:val="22"/>
          <w:szCs w:val="22"/>
        </w:rPr>
        <w:t xml:space="preserve">s </w:t>
      </w:r>
      <w:r w:rsidR="00941F18">
        <w:rPr>
          <w:rFonts w:asciiTheme="minorHAnsi" w:hAnsiTheme="minorHAnsi"/>
          <w:sz w:val="22"/>
          <w:szCs w:val="22"/>
        </w:rPr>
        <w:t>asked about the amount of</w:t>
      </w:r>
      <w:r w:rsidR="00A84C61" w:rsidRPr="00A84C61">
        <w:rPr>
          <w:rFonts w:asciiTheme="minorHAnsi" w:hAnsiTheme="minorHAnsi"/>
          <w:sz w:val="22"/>
          <w:szCs w:val="22"/>
        </w:rPr>
        <w:t xml:space="preserve"> short term financing. Ms. Pereira said</w:t>
      </w:r>
      <w:r w:rsidR="00A84C61">
        <w:rPr>
          <w:rFonts w:asciiTheme="minorHAnsi" w:hAnsiTheme="minorHAnsi"/>
          <w:sz w:val="22"/>
          <w:szCs w:val="22"/>
        </w:rPr>
        <w:t xml:space="preserve"> that </w:t>
      </w:r>
      <w:r w:rsidR="00B2040F">
        <w:rPr>
          <w:rFonts w:asciiTheme="minorHAnsi" w:hAnsiTheme="minorHAnsi"/>
          <w:sz w:val="22"/>
          <w:szCs w:val="22"/>
        </w:rPr>
        <w:t>the financial plan anticipates</w:t>
      </w:r>
      <w:r w:rsidR="00A84C61">
        <w:rPr>
          <w:rFonts w:asciiTheme="minorHAnsi" w:hAnsiTheme="minorHAnsi"/>
          <w:sz w:val="22"/>
          <w:szCs w:val="22"/>
        </w:rPr>
        <w:t xml:space="preserve"> about $126 million</w:t>
      </w:r>
      <w:r w:rsidR="00B2040F">
        <w:rPr>
          <w:rFonts w:asciiTheme="minorHAnsi" w:hAnsiTheme="minorHAnsi"/>
          <w:sz w:val="22"/>
          <w:szCs w:val="22"/>
        </w:rPr>
        <w:t xml:space="preserve"> in short term financing</w:t>
      </w:r>
      <w:r w:rsidR="00A84C61">
        <w:rPr>
          <w:rFonts w:asciiTheme="minorHAnsi" w:hAnsiTheme="minorHAnsi"/>
          <w:sz w:val="22"/>
          <w:szCs w:val="22"/>
        </w:rPr>
        <w:t xml:space="preserve">, which will be retired the year after the project is </w:t>
      </w:r>
      <w:r w:rsidR="00B2040F">
        <w:rPr>
          <w:rFonts w:asciiTheme="minorHAnsi" w:hAnsiTheme="minorHAnsi"/>
          <w:sz w:val="22"/>
          <w:szCs w:val="22"/>
        </w:rPr>
        <w:t>built</w:t>
      </w:r>
      <w:r w:rsidR="00217624">
        <w:rPr>
          <w:rFonts w:asciiTheme="minorHAnsi" w:hAnsiTheme="minorHAnsi"/>
          <w:sz w:val="22"/>
          <w:szCs w:val="22"/>
        </w:rPr>
        <w:t xml:space="preserve">. </w:t>
      </w:r>
      <w:r w:rsidR="009D7CCA">
        <w:rPr>
          <w:rFonts w:asciiTheme="minorHAnsi" w:hAnsiTheme="minorHAnsi"/>
          <w:sz w:val="22"/>
          <w:szCs w:val="22"/>
        </w:rPr>
        <w:t>CATS</w:t>
      </w:r>
      <w:r w:rsidR="00217624">
        <w:rPr>
          <w:rFonts w:asciiTheme="minorHAnsi" w:hAnsiTheme="minorHAnsi"/>
          <w:sz w:val="22"/>
          <w:szCs w:val="22"/>
        </w:rPr>
        <w:t xml:space="preserve"> will get an allocation from the federal government every year</w:t>
      </w:r>
      <w:r>
        <w:rPr>
          <w:rFonts w:asciiTheme="minorHAnsi" w:hAnsiTheme="minorHAnsi"/>
          <w:sz w:val="22"/>
          <w:szCs w:val="22"/>
        </w:rPr>
        <w:t>. The allocated amount</w:t>
      </w:r>
      <w:r w:rsidR="00217624">
        <w:rPr>
          <w:rFonts w:asciiTheme="minorHAnsi" w:hAnsiTheme="minorHAnsi"/>
          <w:sz w:val="22"/>
          <w:szCs w:val="22"/>
        </w:rPr>
        <w:t xml:space="preserve"> will be used to retire</w:t>
      </w:r>
      <w:r w:rsidR="00B2040F">
        <w:rPr>
          <w:rFonts w:asciiTheme="minorHAnsi" w:hAnsiTheme="minorHAnsi"/>
          <w:sz w:val="22"/>
          <w:szCs w:val="22"/>
        </w:rPr>
        <w:t xml:space="preserve"> </w:t>
      </w:r>
      <w:r>
        <w:rPr>
          <w:rFonts w:asciiTheme="minorHAnsi" w:hAnsiTheme="minorHAnsi"/>
          <w:sz w:val="22"/>
          <w:szCs w:val="22"/>
        </w:rPr>
        <w:t>an equivalent</w:t>
      </w:r>
      <w:r w:rsidR="00B2040F">
        <w:rPr>
          <w:rFonts w:asciiTheme="minorHAnsi" w:hAnsiTheme="minorHAnsi"/>
          <w:sz w:val="22"/>
          <w:szCs w:val="22"/>
        </w:rPr>
        <w:t xml:space="preserve"> portion of</w:t>
      </w:r>
      <w:r w:rsidR="00217624">
        <w:rPr>
          <w:rFonts w:asciiTheme="minorHAnsi" w:hAnsiTheme="minorHAnsi"/>
          <w:sz w:val="22"/>
          <w:szCs w:val="22"/>
        </w:rPr>
        <w:t xml:space="preserve"> the debt each year</w:t>
      </w:r>
      <w:r>
        <w:rPr>
          <w:rFonts w:asciiTheme="minorHAnsi" w:hAnsiTheme="minorHAnsi"/>
          <w:sz w:val="22"/>
          <w:szCs w:val="22"/>
        </w:rPr>
        <w:t>, s</w:t>
      </w:r>
      <w:r w:rsidR="00217624">
        <w:rPr>
          <w:rFonts w:asciiTheme="minorHAnsi" w:hAnsiTheme="minorHAnsi"/>
          <w:sz w:val="22"/>
          <w:szCs w:val="22"/>
        </w:rPr>
        <w:t xml:space="preserve">o the amount will go down rapidly. Mayor Foxx said that </w:t>
      </w:r>
      <w:r w:rsidR="00B2040F">
        <w:rPr>
          <w:rFonts w:asciiTheme="minorHAnsi" w:hAnsiTheme="minorHAnsi"/>
          <w:sz w:val="22"/>
          <w:szCs w:val="22"/>
        </w:rPr>
        <w:t>the President’s inclusion of design funds for this project</w:t>
      </w:r>
      <w:r w:rsidR="00217624">
        <w:rPr>
          <w:rFonts w:asciiTheme="minorHAnsi" w:hAnsiTheme="minorHAnsi"/>
          <w:sz w:val="22"/>
          <w:szCs w:val="22"/>
        </w:rPr>
        <w:t xml:space="preserve"> sends a signal to FTA that </w:t>
      </w:r>
      <w:r w:rsidR="00BF44B9">
        <w:rPr>
          <w:rFonts w:asciiTheme="minorHAnsi" w:hAnsiTheme="minorHAnsi"/>
          <w:sz w:val="22"/>
          <w:szCs w:val="22"/>
        </w:rPr>
        <w:t>he</w:t>
      </w:r>
      <w:r w:rsidR="00217624">
        <w:rPr>
          <w:rFonts w:asciiTheme="minorHAnsi" w:hAnsiTheme="minorHAnsi"/>
          <w:sz w:val="22"/>
          <w:szCs w:val="22"/>
        </w:rPr>
        <w:t xml:space="preserve"> </w:t>
      </w:r>
      <w:r w:rsidR="00BF44B9">
        <w:rPr>
          <w:rFonts w:asciiTheme="minorHAnsi" w:hAnsiTheme="minorHAnsi"/>
          <w:sz w:val="22"/>
          <w:szCs w:val="22"/>
        </w:rPr>
        <w:t>is</w:t>
      </w:r>
      <w:r w:rsidR="00217624">
        <w:rPr>
          <w:rFonts w:asciiTheme="minorHAnsi" w:hAnsiTheme="minorHAnsi"/>
          <w:sz w:val="22"/>
          <w:szCs w:val="22"/>
        </w:rPr>
        <w:t xml:space="preserve"> serious about this project. Because of the budget situation, </w:t>
      </w:r>
      <w:r w:rsidR="00BF44B9">
        <w:rPr>
          <w:rFonts w:asciiTheme="minorHAnsi" w:hAnsiTheme="minorHAnsi"/>
          <w:sz w:val="22"/>
          <w:szCs w:val="22"/>
        </w:rPr>
        <w:t>Washington</w:t>
      </w:r>
      <w:r w:rsidR="00217624">
        <w:rPr>
          <w:rFonts w:asciiTheme="minorHAnsi" w:hAnsiTheme="minorHAnsi"/>
          <w:sz w:val="22"/>
          <w:szCs w:val="22"/>
        </w:rPr>
        <w:t xml:space="preserve"> will be more constrained in the future, so the sooner </w:t>
      </w:r>
      <w:r w:rsidR="009D7CCA">
        <w:rPr>
          <w:rFonts w:asciiTheme="minorHAnsi" w:hAnsiTheme="minorHAnsi"/>
          <w:sz w:val="22"/>
          <w:szCs w:val="22"/>
        </w:rPr>
        <w:t>CATS is awarded</w:t>
      </w:r>
      <w:r w:rsidR="00217624">
        <w:rPr>
          <w:rFonts w:asciiTheme="minorHAnsi" w:hAnsiTheme="minorHAnsi"/>
          <w:sz w:val="22"/>
          <w:szCs w:val="22"/>
        </w:rPr>
        <w:t xml:space="preserve"> th</w:t>
      </w:r>
      <w:r>
        <w:rPr>
          <w:rFonts w:asciiTheme="minorHAnsi" w:hAnsiTheme="minorHAnsi"/>
          <w:sz w:val="22"/>
          <w:szCs w:val="22"/>
        </w:rPr>
        <w:t>e Federal</w:t>
      </w:r>
      <w:r w:rsidR="00217624">
        <w:rPr>
          <w:rFonts w:asciiTheme="minorHAnsi" w:hAnsiTheme="minorHAnsi"/>
          <w:sz w:val="22"/>
          <w:szCs w:val="22"/>
        </w:rPr>
        <w:t xml:space="preserve"> FFGA, the better. </w:t>
      </w:r>
    </w:p>
    <w:p w:rsidR="00166B5F" w:rsidRPr="00F57F8A" w:rsidRDefault="00177DBC" w:rsidP="00166B5F">
      <w:pPr>
        <w:tabs>
          <w:tab w:val="left" w:pos="720"/>
          <w:tab w:val="right" w:pos="9360"/>
        </w:tabs>
        <w:rPr>
          <w:rFonts w:asciiTheme="minorHAnsi" w:hAnsiTheme="minorHAnsi"/>
          <w:b/>
          <w:sz w:val="22"/>
          <w:szCs w:val="22"/>
        </w:rPr>
      </w:pPr>
      <w:r>
        <w:rPr>
          <w:rFonts w:asciiTheme="minorHAnsi" w:hAnsiTheme="minorHAnsi"/>
          <w:b/>
          <w:sz w:val="22"/>
          <w:szCs w:val="22"/>
        </w:rPr>
        <w:t>IX</w:t>
      </w:r>
      <w:r w:rsidR="00166B5F" w:rsidRPr="00F57F8A">
        <w:rPr>
          <w:rFonts w:asciiTheme="minorHAnsi" w:hAnsiTheme="minorHAnsi"/>
          <w:b/>
          <w:sz w:val="22"/>
          <w:szCs w:val="22"/>
        </w:rPr>
        <w:t>.</w:t>
      </w:r>
      <w:r w:rsidR="00166B5F" w:rsidRPr="00F57F8A">
        <w:rPr>
          <w:rFonts w:asciiTheme="minorHAnsi" w:hAnsiTheme="minorHAnsi"/>
          <w:b/>
          <w:sz w:val="22"/>
          <w:szCs w:val="22"/>
        </w:rPr>
        <w:tab/>
      </w:r>
      <w:r w:rsidR="00166B5F" w:rsidRPr="00504581">
        <w:rPr>
          <w:rFonts w:asciiTheme="minorHAnsi" w:hAnsiTheme="minorHAnsi"/>
          <w:b/>
          <w:sz w:val="22"/>
          <w:szCs w:val="22"/>
          <w:u w:val="single"/>
        </w:rPr>
        <w:t>Chief</w:t>
      </w:r>
      <w:r w:rsidR="00166B5F" w:rsidRPr="00F57F8A">
        <w:rPr>
          <w:rFonts w:asciiTheme="minorHAnsi" w:hAnsiTheme="minorHAnsi"/>
          <w:b/>
          <w:sz w:val="22"/>
          <w:szCs w:val="22"/>
          <w:u w:val="single"/>
        </w:rPr>
        <w:t xml:space="preserve"> Executive Officer’s Report</w:t>
      </w:r>
      <w:r w:rsidR="00166B5F" w:rsidRPr="00F57F8A">
        <w:rPr>
          <w:rFonts w:asciiTheme="minorHAnsi" w:hAnsiTheme="minorHAnsi"/>
          <w:b/>
          <w:sz w:val="22"/>
          <w:szCs w:val="22"/>
        </w:rPr>
        <w:tab/>
      </w:r>
      <w:r w:rsidR="00DE2F72">
        <w:rPr>
          <w:rFonts w:asciiTheme="minorHAnsi" w:hAnsiTheme="minorHAnsi"/>
          <w:b/>
          <w:sz w:val="22"/>
          <w:szCs w:val="22"/>
        </w:rPr>
        <w:t>Carolyn Flowers</w:t>
      </w:r>
    </w:p>
    <w:p w:rsidR="00166B5F" w:rsidRPr="00BF44B9" w:rsidRDefault="00DE2F72" w:rsidP="00BF44B9">
      <w:pPr>
        <w:ind w:left="720"/>
        <w:rPr>
          <w:rFonts w:asciiTheme="minorHAnsi" w:hAnsiTheme="minorHAnsi"/>
          <w:sz w:val="22"/>
          <w:szCs w:val="22"/>
        </w:rPr>
      </w:pPr>
      <w:r w:rsidRPr="00BF44B9">
        <w:rPr>
          <w:rFonts w:asciiTheme="minorHAnsi" w:hAnsiTheme="minorHAnsi"/>
          <w:sz w:val="22"/>
          <w:szCs w:val="22"/>
        </w:rPr>
        <w:t>Under the CEO’s report, Ms</w:t>
      </w:r>
      <w:r w:rsidR="00166B5F" w:rsidRPr="00BF44B9">
        <w:rPr>
          <w:rFonts w:asciiTheme="minorHAnsi" w:hAnsiTheme="minorHAnsi"/>
          <w:sz w:val="22"/>
          <w:szCs w:val="22"/>
        </w:rPr>
        <w:t xml:space="preserve">. </w:t>
      </w:r>
      <w:r w:rsidRPr="00BF44B9">
        <w:rPr>
          <w:rFonts w:asciiTheme="minorHAnsi" w:hAnsiTheme="minorHAnsi"/>
          <w:sz w:val="22"/>
          <w:szCs w:val="22"/>
        </w:rPr>
        <w:t>Flowers</w:t>
      </w:r>
      <w:r w:rsidR="00166B5F" w:rsidRPr="00BF44B9">
        <w:rPr>
          <w:rFonts w:asciiTheme="minorHAnsi" w:hAnsiTheme="minorHAnsi"/>
          <w:sz w:val="22"/>
          <w:szCs w:val="22"/>
        </w:rPr>
        <w:t xml:space="preserve"> discussed the following:</w:t>
      </w:r>
    </w:p>
    <w:p w:rsidR="00BF44B9" w:rsidRPr="00BF44B9" w:rsidRDefault="00BF44B9" w:rsidP="00682B1D">
      <w:pPr>
        <w:numPr>
          <w:ilvl w:val="0"/>
          <w:numId w:val="1"/>
        </w:numPr>
        <w:spacing w:after="200"/>
        <w:rPr>
          <w:rFonts w:asciiTheme="minorHAnsi" w:hAnsiTheme="minorHAnsi"/>
          <w:sz w:val="22"/>
          <w:szCs w:val="22"/>
        </w:rPr>
      </w:pPr>
      <w:r w:rsidRPr="00BF44B9">
        <w:rPr>
          <w:rFonts w:asciiTheme="minorHAnsi" w:hAnsiTheme="minorHAnsi"/>
          <w:b/>
          <w:sz w:val="22"/>
          <w:szCs w:val="22"/>
        </w:rPr>
        <w:t>Transit Safety</w:t>
      </w:r>
      <w:proofErr w:type="gramStart"/>
      <w:r w:rsidRPr="00BF44B9">
        <w:rPr>
          <w:rFonts w:asciiTheme="minorHAnsi" w:hAnsiTheme="minorHAnsi"/>
          <w:sz w:val="22"/>
          <w:szCs w:val="22"/>
        </w:rPr>
        <w:t>:</w:t>
      </w:r>
      <w:proofErr w:type="gramEnd"/>
      <w:r w:rsidRPr="00BF44B9">
        <w:rPr>
          <w:rFonts w:asciiTheme="minorHAnsi" w:hAnsiTheme="minorHAnsi"/>
          <w:sz w:val="22"/>
          <w:szCs w:val="22"/>
        </w:rPr>
        <w:br/>
        <w:t xml:space="preserve">Transit safety stories have been in the media recently. Studies show a </w:t>
      </w:r>
      <w:r>
        <w:rPr>
          <w:rFonts w:asciiTheme="minorHAnsi" w:hAnsiTheme="minorHAnsi"/>
          <w:sz w:val="22"/>
          <w:szCs w:val="22"/>
        </w:rPr>
        <w:t xml:space="preserve">39 percent decrease in crimes on persons and property on the system year over year, with </w:t>
      </w:r>
      <w:r w:rsidRPr="00BF44B9">
        <w:rPr>
          <w:rFonts w:asciiTheme="minorHAnsi" w:hAnsiTheme="minorHAnsi"/>
          <w:sz w:val="22"/>
          <w:szCs w:val="22"/>
        </w:rPr>
        <w:t>42 percent decrease in crimes on buses and a 32 percent decrease in crimes on rail.</w:t>
      </w:r>
    </w:p>
    <w:p w:rsidR="00BF44B9" w:rsidRPr="00BF44B9" w:rsidRDefault="00BF44B9" w:rsidP="00682B1D">
      <w:pPr>
        <w:numPr>
          <w:ilvl w:val="0"/>
          <w:numId w:val="1"/>
        </w:numPr>
        <w:spacing w:after="200"/>
        <w:rPr>
          <w:rFonts w:asciiTheme="minorHAnsi" w:hAnsiTheme="minorHAnsi"/>
          <w:sz w:val="22"/>
          <w:szCs w:val="22"/>
        </w:rPr>
      </w:pPr>
      <w:r w:rsidRPr="00BF44B9">
        <w:rPr>
          <w:rFonts w:asciiTheme="minorHAnsi" w:hAnsiTheme="minorHAnsi"/>
          <w:b/>
          <w:sz w:val="22"/>
          <w:szCs w:val="22"/>
        </w:rPr>
        <w:t>New Service</w:t>
      </w:r>
      <w:proofErr w:type="gramStart"/>
      <w:r w:rsidRPr="00BF44B9">
        <w:rPr>
          <w:rFonts w:asciiTheme="minorHAnsi" w:hAnsiTheme="minorHAnsi"/>
          <w:sz w:val="22"/>
          <w:szCs w:val="22"/>
        </w:rPr>
        <w:t>:</w:t>
      </w:r>
      <w:proofErr w:type="gramEnd"/>
      <w:r w:rsidRPr="00BF44B9">
        <w:rPr>
          <w:rFonts w:asciiTheme="minorHAnsi" w:hAnsiTheme="minorHAnsi"/>
          <w:sz w:val="22"/>
          <w:szCs w:val="22"/>
        </w:rPr>
        <w:br/>
        <w:t>CATS has extended the Gold Rush service to the Charlotte School of Law. The Orange Line will make two trips to the school in the morning and four in the afternoon.</w:t>
      </w:r>
    </w:p>
    <w:p w:rsidR="00BF44B9" w:rsidRPr="00BF44B9" w:rsidRDefault="00BF44B9" w:rsidP="00682B1D">
      <w:pPr>
        <w:numPr>
          <w:ilvl w:val="0"/>
          <w:numId w:val="1"/>
        </w:numPr>
        <w:spacing w:after="200"/>
        <w:rPr>
          <w:rFonts w:asciiTheme="minorHAnsi" w:hAnsiTheme="minorHAnsi"/>
          <w:sz w:val="22"/>
          <w:szCs w:val="22"/>
        </w:rPr>
      </w:pPr>
      <w:r w:rsidRPr="00BF44B9">
        <w:rPr>
          <w:rFonts w:asciiTheme="minorHAnsi" w:hAnsiTheme="minorHAnsi"/>
          <w:b/>
          <w:sz w:val="22"/>
          <w:szCs w:val="22"/>
        </w:rPr>
        <w:lastRenderedPageBreak/>
        <w:t>Legislative Updates</w:t>
      </w:r>
      <w:proofErr w:type="gramStart"/>
      <w:r w:rsidRPr="00BF44B9">
        <w:rPr>
          <w:rFonts w:asciiTheme="minorHAnsi" w:hAnsiTheme="minorHAnsi"/>
          <w:sz w:val="22"/>
          <w:szCs w:val="22"/>
        </w:rPr>
        <w:t>:</w:t>
      </w:r>
      <w:proofErr w:type="gramEnd"/>
      <w:r w:rsidRPr="00BF44B9">
        <w:rPr>
          <w:rFonts w:asciiTheme="minorHAnsi" w:hAnsiTheme="minorHAnsi"/>
          <w:sz w:val="22"/>
          <w:szCs w:val="22"/>
        </w:rPr>
        <w:br/>
        <w:t xml:space="preserve">MTC members will receive an update in September on </w:t>
      </w:r>
      <w:r w:rsidR="00E72B5C">
        <w:rPr>
          <w:rFonts w:asciiTheme="minorHAnsi" w:hAnsiTheme="minorHAnsi"/>
          <w:sz w:val="22"/>
          <w:szCs w:val="22"/>
        </w:rPr>
        <w:t xml:space="preserve">the </w:t>
      </w:r>
      <w:r w:rsidRPr="00BF44B9">
        <w:rPr>
          <w:rFonts w:asciiTheme="minorHAnsi" w:hAnsiTheme="minorHAnsi"/>
          <w:sz w:val="22"/>
          <w:szCs w:val="22"/>
        </w:rPr>
        <w:t xml:space="preserve">proposed </w:t>
      </w:r>
      <w:r w:rsidR="00E72B5C">
        <w:rPr>
          <w:rFonts w:asciiTheme="minorHAnsi" w:hAnsiTheme="minorHAnsi"/>
          <w:sz w:val="22"/>
          <w:szCs w:val="22"/>
        </w:rPr>
        <w:t>Legislative Agenda</w:t>
      </w:r>
      <w:r w:rsidR="00814059">
        <w:rPr>
          <w:rFonts w:asciiTheme="minorHAnsi" w:hAnsiTheme="minorHAnsi"/>
          <w:sz w:val="22"/>
          <w:szCs w:val="22"/>
        </w:rPr>
        <w:t>, which</w:t>
      </w:r>
      <w:r w:rsidRPr="00BF44B9">
        <w:rPr>
          <w:rFonts w:asciiTheme="minorHAnsi" w:hAnsiTheme="minorHAnsi"/>
          <w:sz w:val="22"/>
          <w:szCs w:val="22"/>
        </w:rPr>
        <w:t xml:space="preserve"> will be an Action Item on the October MTC agenda.</w:t>
      </w:r>
      <w:r>
        <w:rPr>
          <w:rFonts w:asciiTheme="minorHAnsi" w:hAnsiTheme="minorHAnsi"/>
          <w:sz w:val="22"/>
          <w:szCs w:val="22"/>
        </w:rPr>
        <w:t xml:space="preserve"> CATS would like to pro</w:t>
      </w:r>
      <w:r w:rsidR="009D7CCA">
        <w:rPr>
          <w:rFonts w:asciiTheme="minorHAnsi" w:hAnsiTheme="minorHAnsi"/>
          <w:sz w:val="22"/>
          <w:szCs w:val="22"/>
        </w:rPr>
        <w:t>pose an MTC visit to the State A</w:t>
      </w:r>
      <w:r>
        <w:rPr>
          <w:rFonts w:asciiTheme="minorHAnsi" w:hAnsiTheme="minorHAnsi"/>
          <w:sz w:val="22"/>
          <w:szCs w:val="22"/>
        </w:rPr>
        <w:t>ssembly next May, a key time for transit advocacy on state and federal levels. CATS would like to see a federal visit as well as a state visit next year.</w:t>
      </w:r>
    </w:p>
    <w:p w:rsidR="00BF44B9" w:rsidRPr="00BF44B9" w:rsidRDefault="00BF44B9" w:rsidP="00682B1D">
      <w:pPr>
        <w:numPr>
          <w:ilvl w:val="0"/>
          <w:numId w:val="1"/>
        </w:numPr>
        <w:spacing w:after="200"/>
        <w:rPr>
          <w:rFonts w:asciiTheme="minorHAnsi" w:hAnsiTheme="minorHAnsi"/>
          <w:sz w:val="22"/>
          <w:szCs w:val="22"/>
        </w:rPr>
      </w:pPr>
      <w:r w:rsidRPr="00BF44B9">
        <w:rPr>
          <w:rFonts w:asciiTheme="minorHAnsi" w:hAnsiTheme="minorHAnsi"/>
          <w:b/>
          <w:sz w:val="22"/>
          <w:szCs w:val="22"/>
        </w:rPr>
        <w:t>Property Acquisition</w:t>
      </w:r>
      <w:proofErr w:type="gramStart"/>
      <w:r w:rsidRPr="00BF44B9">
        <w:rPr>
          <w:rFonts w:asciiTheme="minorHAnsi" w:hAnsiTheme="minorHAnsi"/>
          <w:sz w:val="22"/>
          <w:szCs w:val="22"/>
        </w:rPr>
        <w:t>:</w:t>
      </w:r>
      <w:proofErr w:type="gramEnd"/>
      <w:r w:rsidRPr="00BF44B9">
        <w:rPr>
          <w:rFonts w:asciiTheme="minorHAnsi" w:hAnsiTheme="minorHAnsi"/>
          <w:sz w:val="22"/>
          <w:szCs w:val="22"/>
        </w:rPr>
        <w:br/>
        <w:t xml:space="preserve">CATS has acquired the </w:t>
      </w:r>
      <w:r w:rsidR="009D7CCA" w:rsidRPr="00BF44B9">
        <w:rPr>
          <w:rFonts w:asciiTheme="minorHAnsi" w:hAnsiTheme="minorHAnsi"/>
          <w:sz w:val="22"/>
          <w:szCs w:val="22"/>
        </w:rPr>
        <w:t xml:space="preserve">transit hub </w:t>
      </w:r>
      <w:r w:rsidRPr="00BF44B9">
        <w:rPr>
          <w:rFonts w:asciiTheme="minorHAnsi" w:hAnsiTheme="minorHAnsi"/>
          <w:sz w:val="22"/>
          <w:szCs w:val="22"/>
        </w:rPr>
        <w:t xml:space="preserve">property at Eastland Mall for </w:t>
      </w:r>
      <w:r w:rsidR="00814059">
        <w:rPr>
          <w:rFonts w:asciiTheme="minorHAnsi" w:hAnsiTheme="minorHAnsi"/>
          <w:sz w:val="22"/>
          <w:szCs w:val="22"/>
        </w:rPr>
        <w:t xml:space="preserve">about </w:t>
      </w:r>
      <w:r w:rsidRPr="00BF44B9">
        <w:rPr>
          <w:rFonts w:asciiTheme="minorHAnsi" w:hAnsiTheme="minorHAnsi"/>
          <w:sz w:val="22"/>
          <w:szCs w:val="22"/>
        </w:rPr>
        <w:t>$771,000. A long-term lease for the property would have cost $</w:t>
      </w:r>
      <w:r>
        <w:rPr>
          <w:rFonts w:asciiTheme="minorHAnsi" w:hAnsiTheme="minorHAnsi"/>
          <w:sz w:val="22"/>
          <w:szCs w:val="22"/>
        </w:rPr>
        <w:t>2-</w:t>
      </w:r>
      <w:r w:rsidRPr="00BF44B9">
        <w:rPr>
          <w:rFonts w:asciiTheme="minorHAnsi" w:hAnsiTheme="minorHAnsi"/>
          <w:sz w:val="22"/>
          <w:szCs w:val="22"/>
        </w:rPr>
        <w:t>2.5 million.</w:t>
      </w:r>
      <w:r w:rsidR="000F35C3">
        <w:rPr>
          <w:rFonts w:asciiTheme="minorHAnsi" w:hAnsiTheme="minorHAnsi"/>
          <w:sz w:val="22"/>
          <w:szCs w:val="22"/>
        </w:rPr>
        <w:t xml:space="preserve"> </w:t>
      </w:r>
      <w:proofErr w:type="gramStart"/>
      <w:r w:rsidR="000F35C3">
        <w:rPr>
          <w:rFonts w:asciiTheme="minorHAnsi" w:hAnsiTheme="minorHAnsi"/>
          <w:sz w:val="22"/>
          <w:szCs w:val="22"/>
        </w:rPr>
        <w:t>CATS has</w:t>
      </w:r>
      <w:proofErr w:type="gramEnd"/>
      <w:r w:rsidR="000F35C3">
        <w:rPr>
          <w:rFonts w:asciiTheme="minorHAnsi" w:hAnsiTheme="minorHAnsi"/>
          <w:sz w:val="22"/>
          <w:szCs w:val="22"/>
        </w:rPr>
        <w:t xml:space="preserve"> a substantial investment in th</w:t>
      </w:r>
      <w:r w:rsidR="009D7CCA">
        <w:rPr>
          <w:rFonts w:asciiTheme="minorHAnsi" w:hAnsiTheme="minorHAnsi"/>
          <w:sz w:val="22"/>
          <w:szCs w:val="22"/>
        </w:rPr>
        <w:t>e Eastland Mall</w:t>
      </w:r>
      <w:r w:rsidR="000F35C3">
        <w:rPr>
          <w:rFonts w:asciiTheme="minorHAnsi" w:hAnsiTheme="minorHAnsi"/>
          <w:sz w:val="22"/>
          <w:szCs w:val="22"/>
        </w:rPr>
        <w:t xml:space="preserve"> transit hub.</w:t>
      </w:r>
    </w:p>
    <w:p w:rsidR="000F35C3" w:rsidRDefault="000F35C3" w:rsidP="000F35C3">
      <w:pPr>
        <w:numPr>
          <w:ilvl w:val="0"/>
          <w:numId w:val="1"/>
        </w:numPr>
        <w:rPr>
          <w:rFonts w:asciiTheme="minorHAnsi" w:hAnsiTheme="minorHAnsi"/>
          <w:sz w:val="22"/>
          <w:szCs w:val="22"/>
        </w:rPr>
      </w:pPr>
      <w:r>
        <w:rPr>
          <w:rFonts w:asciiTheme="minorHAnsi" w:hAnsiTheme="minorHAnsi"/>
          <w:b/>
          <w:sz w:val="22"/>
          <w:szCs w:val="22"/>
        </w:rPr>
        <w:t>Financial</w:t>
      </w:r>
      <w:r w:rsidR="00BF44B9">
        <w:rPr>
          <w:rFonts w:asciiTheme="minorHAnsi" w:hAnsiTheme="minorHAnsi"/>
          <w:b/>
          <w:sz w:val="22"/>
          <w:szCs w:val="22"/>
        </w:rPr>
        <w:t xml:space="preserve"> Update</w:t>
      </w:r>
      <w:r>
        <w:rPr>
          <w:rFonts w:asciiTheme="minorHAnsi" w:hAnsiTheme="minorHAnsi"/>
          <w:b/>
          <w:sz w:val="22"/>
          <w:szCs w:val="22"/>
        </w:rPr>
        <w:t>s</w:t>
      </w:r>
      <w:r w:rsidR="00BF44B9" w:rsidRPr="00BF44B9">
        <w:rPr>
          <w:rFonts w:asciiTheme="minorHAnsi" w:hAnsiTheme="minorHAnsi"/>
          <w:sz w:val="22"/>
          <w:szCs w:val="22"/>
        </w:rPr>
        <w:t>:</w:t>
      </w:r>
    </w:p>
    <w:p w:rsidR="000F35C3" w:rsidRDefault="00814059" w:rsidP="000F35C3">
      <w:pPr>
        <w:pStyle w:val="ListParagraph"/>
        <w:numPr>
          <w:ilvl w:val="0"/>
          <w:numId w:val="3"/>
        </w:numPr>
        <w:spacing w:after="240"/>
        <w:rPr>
          <w:rFonts w:asciiTheme="minorHAnsi" w:hAnsiTheme="minorHAnsi"/>
          <w:sz w:val="22"/>
          <w:szCs w:val="22"/>
        </w:rPr>
      </w:pPr>
      <w:r>
        <w:rPr>
          <w:rFonts w:asciiTheme="minorHAnsi" w:hAnsiTheme="minorHAnsi"/>
          <w:sz w:val="22"/>
          <w:szCs w:val="22"/>
        </w:rPr>
        <w:t>O</w:t>
      </w:r>
      <w:r w:rsidRPr="000F35C3">
        <w:rPr>
          <w:rFonts w:asciiTheme="minorHAnsi" w:hAnsiTheme="minorHAnsi"/>
          <w:sz w:val="22"/>
          <w:szCs w:val="22"/>
        </w:rPr>
        <w:t>n August 16</w:t>
      </w:r>
      <w:r>
        <w:rPr>
          <w:rFonts w:asciiTheme="minorHAnsi" w:hAnsiTheme="minorHAnsi"/>
          <w:sz w:val="22"/>
          <w:szCs w:val="22"/>
        </w:rPr>
        <w:t>,</w:t>
      </w:r>
      <w:r w:rsidRPr="000F35C3">
        <w:rPr>
          <w:rFonts w:asciiTheme="minorHAnsi" w:hAnsiTheme="minorHAnsi"/>
          <w:sz w:val="22"/>
          <w:szCs w:val="22"/>
        </w:rPr>
        <w:t xml:space="preserve"> </w:t>
      </w:r>
      <w:r w:rsidR="00BF44B9" w:rsidRPr="000F35C3">
        <w:rPr>
          <w:rFonts w:asciiTheme="minorHAnsi" w:hAnsiTheme="minorHAnsi"/>
          <w:sz w:val="22"/>
          <w:szCs w:val="22"/>
        </w:rPr>
        <w:t xml:space="preserve">FTA published a notice to inform the public that </w:t>
      </w:r>
      <w:r>
        <w:rPr>
          <w:rFonts w:asciiTheme="minorHAnsi" w:hAnsiTheme="minorHAnsi"/>
          <w:sz w:val="22"/>
          <w:szCs w:val="22"/>
        </w:rPr>
        <w:t>there will be no</w:t>
      </w:r>
      <w:r w:rsidR="00BF44B9" w:rsidRPr="000F35C3">
        <w:rPr>
          <w:rFonts w:asciiTheme="minorHAnsi" w:hAnsiTheme="minorHAnsi"/>
          <w:sz w:val="22"/>
          <w:szCs w:val="22"/>
        </w:rPr>
        <w:t xml:space="preserve"> significant updates to the New Starts or Small Starts programs.</w:t>
      </w:r>
    </w:p>
    <w:p w:rsidR="000F35C3" w:rsidRDefault="000F35C3" w:rsidP="000F35C3">
      <w:pPr>
        <w:pStyle w:val="ListParagraph"/>
        <w:numPr>
          <w:ilvl w:val="0"/>
          <w:numId w:val="3"/>
        </w:numPr>
        <w:spacing w:after="240"/>
        <w:rPr>
          <w:rFonts w:asciiTheme="minorHAnsi" w:hAnsiTheme="minorHAnsi"/>
          <w:sz w:val="22"/>
          <w:szCs w:val="22"/>
        </w:rPr>
      </w:pPr>
      <w:r w:rsidRPr="000F35C3">
        <w:rPr>
          <w:rFonts w:asciiTheme="minorHAnsi" w:hAnsiTheme="minorHAnsi"/>
          <w:sz w:val="22"/>
          <w:szCs w:val="22"/>
        </w:rPr>
        <w:t xml:space="preserve">Sales tax receipts were slightly </w:t>
      </w:r>
      <w:r>
        <w:rPr>
          <w:rFonts w:asciiTheme="minorHAnsi" w:hAnsiTheme="minorHAnsi"/>
          <w:sz w:val="22"/>
          <w:szCs w:val="22"/>
        </w:rPr>
        <w:t>down</w:t>
      </w:r>
      <w:r w:rsidRPr="000F35C3">
        <w:rPr>
          <w:rFonts w:asciiTheme="minorHAnsi" w:hAnsiTheme="minorHAnsi"/>
          <w:sz w:val="22"/>
          <w:szCs w:val="22"/>
        </w:rPr>
        <w:t xml:space="preserve"> for the year</w:t>
      </w:r>
      <w:r>
        <w:rPr>
          <w:rFonts w:asciiTheme="minorHAnsi" w:hAnsiTheme="minorHAnsi"/>
          <w:sz w:val="22"/>
          <w:szCs w:val="22"/>
        </w:rPr>
        <w:t>, $3.4 million below budget</w:t>
      </w:r>
      <w:r w:rsidRPr="000F35C3">
        <w:rPr>
          <w:rFonts w:asciiTheme="minorHAnsi" w:hAnsiTheme="minorHAnsi"/>
          <w:sz w:val="22"/>
          <w:szCs w:val="22"/>
        </w:rPr>
        <w:t xml:space="preserve">. </w:t>
      </w:r>
    </w:p>
    <w:p w:rsidR="000F35C3" w:rsidRDefault="000F35C3" w:rsidP="000F35C3">
      <w:pPr>
        <w:pStyle w:val="ListParagraph"/>
        <w:numPr>
          <w:ilvl w:val="0"/>
          <w:numId w:val="3"/>
        </w:numPr>
        <w:spacing w:after="240"/>
        <w:rPr>
          <w:rFonts w:asciiTheme="minorHAnsi" w:hAnsiTheme="minorHAnsi"/>
          <w:sz w:val="22"/>
          <w:szCs w:val="22"/>
        </w:rPr>
      </w:pPr>
      <w:r>
        <w:rPr>
          <w:rFonts w:asciiTheme="minorHAnsi" w:hAnsiTheme="minorHAnsi"/>
          <w:sz w:val="22"/>
          <w:szCs w:val="22"/>
        </w:rPr>
        <w:t>Through the first quarter, Titan has secured contracts exceeding the first year’s revenue guarantee of $562,500.</w:t>
      </w:r>
    </w:p>
    <w:p w:rsidR="000F35C3" w:rsidRDefault="000F35C3" w:rsidP="000F35C3">
      <w:pPr>
        <w:pStyle w:val="ListParagraph"/>
        <w:numPr>
          <w:ilvl w:val="0"/>
          <w:numId w:val="3"/>
        </w:numPr>
        <w:spacing w:after="240"/>
        <w:rPr>
          <w:rFonts w:asciiTheme="minorHAnsi" w:hAnsiTheme="minorHAnsi"/>
          <w:sz w:val="22"/>
          <w:szCs w:val="22"/>
        </w:rPr>
      </w:pPr>
      <w:r>
        <w:rPr>
          <w:rFonts w:asciiTheme="minorHAnsi" w:hAnsiTheme="minorHAnsi"/>
          <w:sz w:val="22"/>
          <w:szCs w:val="22"/>
        </w:rPr>
        <w:t>Ridership finished the year 2.1 percent over projections.</w:t>
      </w:r>
    </w:p>
    <w:p w:rsidR="00BF44B9" w:rsidRPr="000F35C3" w:rsidRDefault="00BF44B9" w:rsidP="00682B1D">
      <w:pPr>
        <w:pStyle w:val="ListParagraph"/>
        <w:numPr>
          <w:ilvl w:val="0"/>
          <w:numId w:val="3"/>
        </w:numPr>
        <w:spacing w:after="200"/>
        <w:rPr>
          <w:rFonts w:asciiTheme="minorHAnsi" w:hAnsiTheme="minorHAnsi"/>
          <w:sz w:val="22"/>
          <w:szCs w:val="22"/>
        </w:rPr>
      </w:pPr>
      <w:proofErr w:type="gramStart"/>
      <w:r w:rsidRPr="000F35C3">
        <w:rPr>
          <w:rFonts w:asciiTheme="minorHAnsi" w:hAnsiTheme="minorHAnsi"/>
          <w:sz w:val="22"/>
          <w:szCs w:val="22"/>
        </w:rPr>
        <w:t>CATS has</w:t>
      </w:r>
      <w:proofErr w:type="gramEnd"/>
      <w:r w:rsidRPr="000F35C3">
        <w:rPr>
          <w:rFonts w:asciiTheme="minorHAnsi" w:hAnsiTheme="minorHAnsi"/>
          <w:sz w:val="22"/>
          <w:szCs w:val="22"/>
        </w:rPr>
        <w:t xml:space="preserve"> submitted pr</w:t>
      </w:r>
      <w:r w:rsidR="000F35C3">
        <w:rPr>
          <w:rFonts w:asciiTheme="minorHAnsi" w:hAnsiTheme="minorHAnsi"/>
          <w:sz w:val="22"/>
          <w:szCs w:val="22"/>
        </w:rPr>
        <w:t>oposals for four federal grants through U.S. DOT.</w:t>
      </w:r>
    </w:p>
    <w:p w:rsidR="00217624" w:rsidRDefault="008A581E" w:rsidP="00682B1D">
      <w:pPr>
        <w:spacing w:after="200"/>
        <w:ind w:left="720"/>
        <w:rPr>
          <w:rFonts w:asciiTheme="minorHAnsi" w:hAnsiTheme="minorHAnsi"/>
          <w:sz w:val="22"/>
          <w:szCs w:val="22"/>
        </w:rPr>
      </w:pPr>
      <w:r w:rsidRPr="00786D34">
        <w:rPr>
          <w:rFonts w:asciiTheme="minorHAnsi" w:hAnsiTheme="minorHAnsi"/>
          <w:b/>
          <w:sz w:val="22"/>
          <w:szCs w:val="22"/>
        </w:rPr>
        <w:t>Discussion</w:t>
      </w:r>
      <w:r w:rsidRPr="008C01E8">
        <w:rPr>
          <w:rFonts w:asciiTheme="minorHAnsi" w:hAnsiTheme="minorHAnsi"/>
          <w:sz w:val="22"/>
          <w:szCs w:val="22"/>
        </w:rPr>
        <w:t xml:space="preserve">: </w:t>
      </w:r>
      <w:r w:rsidR="00217624">
        <w:rPr>
          <w:rFonts w:asciiTheme="minorHAnsi" w:hAnsiTheme="minorHAnsi"/>
          <w:sz w:val="22"/>
          <w:szCs w:val="22"/>
        </w:rPr>
        <w:t>Mayor Foxx said he continue</w:t>
      </w:r>
      <w:r w:rsidR="000F35C3">
        <w:rPr>
          <w:rFonts w:asciiTheme="minorHAnsi" w:hAnsiTheme="minorHAnsi"/>
          <w:sz w:val="22"/>
          <w:szCs w:val="22"/>
        </w:rPr>
        <w:t>d</w:t>
      </w:r>
      <w:r w:rsidR="00217624">
        <w:rPr>
          <w:rFonts w:asciiTheme="minorHAnsi" w:hAnsiTheme="minorHAnsi"/>
          <w:sz w:val="22"/>
          <w:szCs w:val="22"/>
        </w:rPr>
        <w:t xml:space="preserve"> to be impressed with how public agencies are dealing with </w:t>
      </w:r>
      <w:r w:rsidR="000F35C3">
        <w:rPr>
          <w:rFonts w:asciiTheme="minorHAnsi" w:hAnsiTheme="minorHAnsi"/>
          <w:sz w:val="22"/>
          <w:szCs w:val="22"/>
        </w:rPr>
        <w:t>economic fluctuations and federal regulations</w:t>
      </w:r>
      <w:r w:rsidR="00217624">
        <w:rPr>
          <w:rFonts w:asciiTheme="minorHAnsi" w:hAnsiTheme="minorHAnsi"/>
          <w:sz w:val="22"/>
          <w:szCs w:val="22"/>
        </w:rPr>
        <w:t xml:space="preserve">. </w:t>
      </w:r>
      <w:r w:rsidR="00217624" w:rsidRPr="00217624">
        <w:rPr>
          <w:rFonts w:asciiTheme="minorHAnsi" w:hAnsiTheme="minorHAnsi"/>
          <w:sz w:val="22"/>
          <w:szCs w:val="22"/>
        </w:rPr>
        <w:t>Mayor Taylor</w:t>
      </w:r>
      <w:r w:rsidR="00217624">
        <w:rPr>
          <w:rFonts w:asciiTheme="minorHAnsi" w:hAnsiTheme="minorHAnsi"/>
          <w:sz w:val="22"/>
          <w:szCs w:val="22"/>
        </w:rPr>
        <w:t xml:space="preserve"> asked</w:t>
      </w:r>
      <w:r w:rsidR="00E07C5B">
        <w:rPr>
          <w:rFonts w:asciiTheme="minorHAnsi" w:hAnsiTheme="minorHAnsi"/>
          <w:sz w:val="22"/>
          <w:szCs w:val="22"/>
        </w:rPr>
        <w:t xml:space="preserve"> when the </w:t>
      </w:r>
      <w:r w:rsidR="00D64738">
        <w:rPr>
          <w:rFonts w:asciiTheme="minorHAnsi" w:hAnsiTheme="minorHAnsi"/>
          <w:sz w:val="22"/>
          <w:szCs w:val="22"/>
        </w:rPr>
        <w:t xml:space="preserve">BOD </w:t>
      </w:r>
      <w:r w:rsidR="00E07C5B">
        <w:rPr>
          <w:rFonts w:asciiTheme="minorHAnsi" w:hAnsiTheme="minorHAnsi"/>
          <w:sz w:val="22"/>
          <w:szCs w:val="22"/>
        </w:rPr>
        <w:t>labor contract expired and the duration of the extension.</w:t>
      </w:r>
      <w:r w:rsidR="00217624">
        <w:rPr>
          <w:rFonts w:asciiTheme="minorHAnsi" w:hAnsiTheme="minorHAnsi"/>
          <w:sz w:val="22"/>
          <w:szCs w:val="22"/>
        </w:rPr>
        <w:t xml:space="preserve"> Ms. Flowers </w:t>
      </w:r>
      <w:r w:rsidR="001E0275">
        <w:rPr>
          <w:rFonts w:asciiTheme="minorHAnsi" w:hAnsiTheme="minorHAnsi"/>
          <w:sz w:val="22"/>
          <w:szCs w:val="22"/>
        </w:rPr>
        <w:t>responded that</w:t>
      </w:r>
      <w:r w:rsidR="00E07C5B">
        <w:rPr>
          <w:rFonts w:asciiTheme="minorHAnsi" w:hAnsiTheme="minorHAnsi"/>
          <w:sz w:val="22"/>
          <w:szCs w:val="22"/>
        </w:rPr>
        <w:t xml:space="preserve"> the contract expired June 30. Employees voted to change representation</w:t>
      </w:r>
      <w:r w:rsidR="00814059">
        <w:rPr>
          <w:rFonts w:asciiTheme="minorHAnsi" w:hAnsiTheme="minorHAnsi"/>
          <w:sz w:val="22"/>
          <w:szCs w:val="22"/>
        </w:rPr>
        <w:t xml:space="preserve"> which delayed voting;</w:t>
      </w:r>
      <w:r w:rsidR="00E07C5B">
        <w:rPr>
          <w:rFonts w:asciiTheme="minorHAnsi" w:hAnsiTheme="minorHAnsi"/>
          <w:sz w:val="22"/>
          <w:szCs w:val="22"/>
        </w:rPr>
        <w:t xml:space="preserve"> new officers were </w:t>
      </w:r>
      <w:r w:rsidR="00814059">
        <w:rPr>
          <w:rFonts w:asciiTheme="minorHAnsi" w:hAnsiTheme="minorHAnsi"/>
          <w:sz w:val="22"/>
          <w:szCs w:val="22"/>
        </w:rPr>
        <w:t xml:space="preserve">not </w:t>
      </w:r>
      <w:r w:rsidR="00E07C5B">
        <w:rPr>
          <w:rFonts w:asciiTheme="minorHAnsi" w:hAnsiTheme="minorHAnsi"/>
          <w:sz w:val="22"/>
          <w:szCs w:val="22"/>
        </w:rPr>
        <w:t xml:space="preserve">chosen </w:t>
      </w:r>
      <w:r w:rsidR="00814059">
        <w:rPr>
          <w:rFonts w:asciiTheme="minorHAnsi" w:hAnsiTheme="minorHAnsi"/>
          <w:sz w:val="22"/>
          <w:szCs w:val="22"/>
        </w:rPr>
        <w:t>until</w:t>
      </w:r>
      <w:r w:rsidR="00E07C5B">
        <w:rPr>
          <w:rFonts w:asciiTheme="minorHAnsi" w:hAnsiTheme="minorHAnsi"/>
          <w:sz w:val="22"/>
          <w:szCs w:val="22"/>
        </w:rPr>
        <w:t xml:space="preserve"> August.</w:t>
      </w:r>
      <w:r w:rsidR="00217624">
        <w:rPr>
          <w:rFonts w:asciiTheme="minorHAnsi" w:hAnsiTheme="minorHAnsi"/>
          <w:sz w:val="22"/>
          <w:szCs w:val="22"/>
        </w:rPr>
        <w:t xml:space="preserve"> </w:t>
      </w:r>
      <w:r w:rsidR="00814059">
        <w:rPr>
          <w:rFonts w:asciiTheme="minorHAnsi" w:hAnsiTheme="minorHAnsi"/>
          <w:sz w:val="22"/>
          <w:szCs w:val="22"/>
        </w:rPr>
        <w:t xml:space="preserve">Negotiations began this week on the contract, which has been extended in 30-day increments. </w:t>
      </w:r>
      <w:r w:rsidR="00E07C5B">
        <w:rPr>
          <w:rFonts w:asciiTheme="minorHAnsi" w:hAnsiTheme="minorHAnsi"/>
          <w:sz w:val="22"/>
          <w:szCs w:val="22"/>
        </w:rPr>
        <w:t>Mayor Taylor asked if there was any information on the Person of Interest the FBI had been seeking.</w:t>
      </w:r>
      <w:r w:rsidR="00217624">
        <w:rPr>
          <w:rFonts w:asciiTheme="minorHAnsi" w:hAnsiTheme="minorHAnsi"/>
          <w:sz w:val="22"/>
          <w:szCs w:val="22"/>
        </w:rPr>
        <w:t xml:space="preserve"> </w:t>
      </w:r>
      <w:r w:rsidR="00E07C5B">
        <w:rPr>
          <w:rFonts w:asciiTheme="minorHAnsi" w:hAnsiTheme="minorHAnsi"/>
          <w:sz w:val="22"/>
          <w:szCs w:val="22"/>
        </w:rPr>
        <w:t>John</w:t>
      </w:r>
      <w:r w:rsidR="00217624">
        <w:rPr>
          <w:rFonts w:asciiTheme="minorHAnsi" w:hAnsiTheme="minorHAnsi"/>
          <w:sz w:val="22"/>
          <w:szCs w:val="22"/>
        </w:rPr>
        <w:t xml:space="preserve"> Trunk</w:t>
      </w:r>
      <w:r w:rsidR="00E07C5B">
        <w:rPr>
          <w:rFonts w:asciiTheme="minorHAnsi" w:hAnsiTheme="minorHAnsi"/>
          <w:sz w:val="22"/>
          <w:szCs w:val="22"/>
        </w:rPr>
        <w:t xml:space="preserve">, CATS </w:t>
      </w:r>
      <w:r w:rsidR="00E07C5B" w:rsidRPr="00E07C5B">
        <w:rPr>
          <w:rFonts w:asciiTheme="minorHAnsi" w:hAnsiTheme="minorHAnsi"/>
          <w:sz w:val="22"/>
          <w:szCs w:val="22"/>
        </w:rPr>
        <w:t>Assistant Director of Transit Support Services</w:t>
      </w:r>
      <w:r w:rsidR="00E07C5B">
        <w:rPr>
          <w:rFonts w:asciiTheme="minorHAnsi" w:hAnsiTheme="minorHAnsi"/>
          <w:sz w:val="22"/>
          <w:szCs w:val="22"/>
        </w:rPr>
        <w:t>,</w:t>
      </w:r>
      <w:r w:rsidR="00217624">
        <w:rPr>
          <w:rFonts w:asciiTheme="minorHAnsi" w:hAnsiTheme="minorHAnsi"/>
          <w:sz w:val="22"/>
          <w:szCs w:val="22"/>
        </w:rPr>
        <w:t xml:space="preserve"> said that the </w:t>
      </w:r>
      <w:r w:rsidR="001E0275">
        <w:rPr>
          <w:rFonts w:asciiTheme="minorHAnsi" w:hAnsiTheme="minorHAnsi"/>
          <w:sz w:val="22"/>
          <w:szCs w:val="22"/>
        </w:rPr>
        <w:t xml:space="preserve">FBI’s </w:t>
      </w:r>
      <w:r w:rsidR="00217624">
        <w:rPr>
          <w:rFonts w:asciiTheme="minorHAnsi" w:hAnsiTheme="minorHAnsi"/>
          <w:sz w:val="22"/>
          <w:szCs w:val="22"/>
        </w:rPr>
        <w:t>investigation is still active</w:t>
      </w:r>
      <w:r w:rsidR="00E07C5B">
        <w:rPr>
          <w:rFonts w:asciiTheme="minorHAnsi" w:hAnsiTheme="minorHAnsi"/>
          <w:sz w:val="22"/>
          <w:szCs w:val="22"/>
        </w:rPr>
        <w:t xml:space="preserve">, and the </w:t>
      </w:r>
      <w:r w:rsidR="001E0275">
        <w:rPr>
          <w:rFonts w:asciiTheme="minorHAnsi" w:hAnsiTheme="minorHAnsi"/>
          <w:sz w:val="22"/>
          <w:szCs w:val="22"/>
        </w:rPr>
        <w:t>person</w:t>
      </w:r>
      <w:r w:rsidR="00E07C5B">
        <w:rPr>
          <w:rFonts w:asciiTheme="minorHAnsi" w:hAnsiTheme="minorHAnsi"/>
          <w:sz w:val="22"/>
          <w:szCs w:val="22"/>
        </w:rPr>
        <w:t xml:space="preserve"> is still unknown</w:t>
      </w:r>
      <w:r w:rsidR="003C068E">
        <w:rPr>
          <w:rFonts w:asciiTheme="minorHAnsi" w:hAnsiTheme="minorHAnsi"/>
          <w:sz w:val="22"/>
          <w:szCs w:val="22"/>
        </w:rPr>
        <w:t xml:space="preserve">. Ms. Flowers said there is a high level of surveillance on </w:t>
      </w:r>
      <w:r w:rsidR="001E0275">
        <w:rPr>
          <w:rFonts w:asciiTheme="minorHAnsi" w:hAnsiTheme="minorHAnsi"/>
          <w:sz w:val="22"/>
          <w:szCs w:val="22"/>
        </w:rPr>
        <w:t>CATS</w:t>
      </w:r>
      <w:r w:rsidR="003C068E">
        <w:rPr>
          <w:rFonts w:asciiTheme="minorHAnsi" w:hAnsiTheme="minorHAnsi"/>
          <w:sz w:val="22"/>
          <w:szCs w:val="22"/>
        </w:rPr>
        <w:t xml:space="preserve"> services now. </w:t>
      </w:r>
      <w:proofErr w:type="gramStart"/>
      <w:r w:rsidR="001E0275">
        <w:rPr>
          <w:rFonts w:asciiTheme="minorHAnsi" w:hAnsiTheme="minorHAnsi"/>
          <w:sz w:val="22"/>
          <w:szCs w:val="22"/>
        </w:rPr>
        <w:t>CATS is</w:t>
      </w:r>
      <w:proofErr w:type="gramEnd"/>
      <w:r w:rsidR="003C068E">
        <w:rPr>
          <w:rFonts w:asciiTheme="minorHAnsi" w:hAnsiTheme="minorHAnsi"/>
          <w:sz w:val="22"/>
          <w:szCs w:val="22"/>
        </w:rPr>
        <w:t xml:space="preserve"> working closely with the FBI </w:t>
      </w:r>
      <w:r w:rsidR="00E07C5B">
        <w:rPr>
          <w:rFonts w:asciiTheme="minorHAnsi" w:hAnsiTheme="minorHAnsi"/>
          <w:sz w:val="22"/>
          <w:szCs w:val="22"/>
        </w:rPr>
        <w:t>to resolve this, and also with the Secret Service</w:t>
      </w:r>
      <w:r w:rsidR="003C068E">
        <w:rPr>
          <w:rFonts w:asciiTheme="minorHAnsi" w:hAnsiTheme="minorHAnsi"/>
          <w:sz w:val="22"/>
          <w:szCs w:val="22"/>
        </w:rPr>
        <w:t xml:space="preserve"> in preparations for the DNC.</w:t>
      </w:r>
    </w:p>
    <w:p w:rsidR="003C068E" w:rsidRPr="00786D34" w:rsidRDefault="003C068E" w:rsidP="00682B1D">
      <w:pPr>
        <w:spacing w:after="200"/>
        <w:ind w:left="720"/>
        <w:rPr>
          <w:rFonts w:asciiTheme="minorHAnsi" w:hAnsiTheme="minorHAnsi"/>
          <w:sz w:val="22"/>
          <w:szCs w:val="22"/>
        </w:rPr>
      </w:pPr>
      <w:r>
        <w:rPr>
          <w:rFonts w:asciiTheme="minorHAnsi" w:hAnsiTheme="minorHAnsi"/>
          <w:sz w:val="22"/>
          <w:szCs w:val="22"/>
        </w:rPr>
        <w:t xml:space="preserve">Mr. Messera </w:t>
      </w:r>
      <w:r w:rsidR="00D64738">
        <w:rPr>
          <w:rFonts w:asciiTheme="minorHAnsi" w:hAnsiTheme="minorHAnsi"/>
          <w:sz w:val="22"/>
          <w:szCs w:val="22"/>
        </w:rPr>
        <w:t xml:space="preserve">asked for an update on the </w:t>
      </w:r>
      <w:r w:rsidR="00E07C5B">
        <w:rPr>
          <w:rFonts w:asciiTheme="minorHAnsi" w:hAnsiTheme="minorHAnsi"/>
          <w:sz w:val="22"/>
          <w:szCs w:val="22"/>
        </w:rPr>
        <w:t>Independence</w:t>
      </w:r>
      <w:r w:rsidR="00D64738">
        <w:rPr>
          <w:rFonts w:asciiTheme="minorHAnsi" w:hAnsiTheme="minorHAnsi"/>
          <w:sz w:val="22"/>
          <w:szCs w:val="22"/>
        </w:rPr>
        <w:t xml:space="preserve"> Blvd Task F</w:t>
      </w:r>
      <w:r>
        <w:rPr>
          <w:rFonts w:asciiTheme="minorHAnsi" w:hAnsiTheme="minorHAnsi"/>
          <w:sz w:val="22"/>
          <w:szCs w:val="22"/>
        </w:rPr>
        <w:t>orce</w:t>
      </w:r>
      <w:r w:rsidR="00D64738">
        <w:rPr>
          <w:rFonts w:asciiTheme="minorHAnsi" w:hAnsiTheme="minorHAnsi"/>
          <w:sz w:val="22"/>
          <w:szCs w:val="22"/>
        </w:rPr>
        <w:t>, since they have</w:t>
      </w:r>
      <w:r>
        <w:rPr>
          <w:rFonts w:asciiTheme="minorHAnsi" w:hAnsiTheme="minorHAnsi"/>
          <w:sz w:val="22"/>
          <w:szCs w:val="22"/>
        </w:rPr>
        <w:t xml:space="preserve"> </w:t>
      </w:r>
      <w:r w:rsidR="00D64738">
        <w:rPr>
          <w:rFonts w:asciiTheme="minorHAnsi" w:hAnsiTheme="minorHAnsi"/>
          <w:sz w:val="22"/>
          <w:szCs w:val="22"/>
        </w:rPr>
        <w:t>discussed</w:t>
      </w:r>
      <w:r>
        <w:rPr>
          <w:rFonts w:asciiTheme="minorHAnsi" w:hAnsiTheme="minorHAnsi"/>
          <w:sz w:val="22"/>
          <w:szCs w:val="22"/>
        </w:rPr>
        <w:t xml:space="preserve"> issues </w:t>
      </w:r>
      <w:r w:rsidR="00D64738">
        <w:rPr>
          <w:rFonts w:asciiTheme="minorHAnsi" w:hAnsiTheme="minorHAnsi"/>
          <w:sz w:val="22"/>
          <w:szCs w:val="22"/>
        </w:rPr>
        <w:t>that would result in changes to the Southeast Corridor</w:t>
      </w:r>
      <w:r>
        <w:rPr>
          <w:rFonts w:asciiTheme="minorHAnsi" w:hAnsiTheme="minorHAnsi"/>
          <w:sz w:val="22"/>
          <w:szCs w:val="22"/>
        </w:rPr>
        <w:t xml:space="preserve">. Ms. Flowers said that Jim Schumacher </w:t>
      </w:r>
      <w:r w:rsidR="00E07C5B">
        <w:rPr>
          <w:rFonts w:asciiTheme="minorHAnsi" w:hAnsiTheme="minorHAnsi"/>
          <w:sz w:val="22"/>
          <w:szCs w:val="22"/>
        </w:rPr>
        <w:t>will present</w:t>
      </w:r>
      <w:r>
        <w:rPr>
          <w:rFonts w:asciiTheme="minorHAnsi" w:hAnsiTheme="minorHAnsi"/>
          <w:sz w:val="22"/>
          <w:szCs w:val="22"/>
        </w:rPr>
        <w:t xml:space="preserve"> an update to MTC in September or October</w:t>
      </w:r>
      <w:r w:rsidR="00E07C5B">
        <w:rPr>
          <w:rFonts w:asciiTheme="minorHAnsi" w:hAnsiTheme="minorHAnsi"/>
          <w:sz w:val="22"/>
          <w:szCs w:val="22"/>
        </w:rPr>
        <w:t xml:space="preserve">, following a third </w:t>
      </w:r>
      <w:r w:rsidR="00814059">
        <w:rPr>
          <w:rFonts w:asciiTheme="minorHAnsi" w:hAnsiTheme="minorHAnsi"/>
          <w:sz w:val="22"/>
          <w:szCs w:val="22"/>
        </w:rPr>
        <w:t>report from</w:t>
      </w:r>
      <w:r w:rsidR="00E07C5B">
        <w:rPr>
          <w:rFonts w:asciiTheme="minorHAnsi" w:hAnsiTheme="minorHAnsi"/>
          <w:sz w:val="22"/>
          <w:szCs w:val="22"/>
        </w:rPr>
        <w:t xml:space="preserve"> ULI</w:t>
      </w:r>
      <w:r>
        <w:rPr>
          <w:rFonts w:asciiTheme="minorHAnsi" w:hAnsiTheme="minorHAnsi"/>
          <w:sz w:val="22"/>
          <w:szCs w:val="22"/>
        </w:rPr>
        <w:t xml:space="preserve">. Mr. Collett </w:t>
      </w:r>
      <w:r w:rsidR="00E07C5B">
        <w:rPr>
          <w:rFonts w:asciiTheme="minorHAnsi" w:hAnsiTheme="minorHAnsi"/>
          <w:sz w:val="22"/>
          <w:szCs w:val="22"/>
        </w:rPr>
        <w:t xml:space="preserve">noted that DOT members </w:t>
      </w:r>
      <w:r w:rsidR="00814059">
        <w:rPr>
          <w:rFonts w:asciiTheme="minorHAnsi" w:hAnsiTheme="minorHAnsi"/>
          <w:sz w:val="22"/>
          <w:szCs w:val="22"/>
        </w:rPr>
        <w:t>will</w:t>
      </w:r>
      <w:r w:rsidR="00E07C5B">
        <w:rPr>
          <w:rFonts w:asciiTheme="minorHAnsi" w:hAnsiTheme="minorHAnsi"/>
          <w:sz w:val="22"/>
          <w:szCs w:val="22"/>
        </w:rPr>
        <w:t xml:space="preserve"> be in Charlotte for the DOT Board Meeting in</w:t>
      </w:r>
      <w:r>
        <w:rPr>
          <w:rFonts w:asciiTheme="minorHAnsi" w:hAnsiTheme="minorHAnsi"/>
          <w:sz w:val="22"/>
          <w:szCs w:val="22"/>
        </w:rPr>
        <w:t xml:space="preserve"> February</w:t>
      </w:r>
      <w:r w:rsidR="00E07C5B">
        <w:rPr>
          <w:rFonts w:asciiTheme="minorHAnsi" w:hAnsiTheme="minorHAnsi"/>
          <w:sz w:val="22"/>
          <w:szCs w:val="22"/>
        </w:rPr>
        <w:t xml:space="preserve">, </w:t>
      </w:r>
      <w:r w:rsidR="00814059">
        <w:rPr>
          <w:rFonts w:asciiTheme="minorHAnsi" w:hAnsiTheme="minorHAnsi"/>
          <w:sz w:val="22"/>
          <w:szCs w:val="22"/>
        </w:rPr>
        <w:t>which</w:t>
      </w:r>
      <w:r w:rsidR="00E07C5B">
        <w:rPr>
          <w:rFonts w:asciiTheme="minorHAnsi" w:hAnsiTheme="minorHAnsi"/>
          <w:sz w:val="22"/>
          <w:szCs w:val="22"/>
        </w:rPr>
        <w:t xml:space="preserve"> </w:t>
      </w:r>
      <w:r w:rsidR="00D64738">
        <w:rPr>
          <w:rFonts w:asciiTheme="minorHAnsi" w:hAnsiTheme="minorHAnsi"/>
          <w:sz w:val="22"/>
          <w:szCs w:val="22"/>
        </w:rPr>
        <w:t>will</w:t>
      </w:r>
      <w:r w:rsidR="00E07C5B">
        <w:rPr>
          <w:rFonts w:asciiTheme="minorHAnsi" w:hAnsiTheme="minorHAnsi"/>
          <w:sz w:val="22"/>
          <w:szCs w:val="22"/>
        </w:rPr>
        <w:t xml:space="preserve"> be a good opportunity for MTC members to meet with them. The Board members have never been to Charlotte, where all modes of transit are represented.</w:t>
      </w:r>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X.</w:t>
      </w:r>
      <w:r w:rsidRPr="00F57F8A">
        <w:rPr>
          <w:rFonts w:asciiTheme="minorHAnsi" w:hAnsiTheme="minorHAnsi"/>
          <w:b/>
          <w:sz w:val="22"/>
          <w:szCs w:val="22"/>
        </w:rPr>
        <w:tab/>
      </w:r>
      <w:r w:rsidRPr="00F57F8A">
        <w:rPr>
          <w:rFonts w:asciiTheme="minorHAnsi" w:hAnsiTheme="minorHAnsi"/>
          <w:b/>
          <w:sz w:val="22"/>
          <w:szCs w:val="22"/>
          <w:u w:val="single"/>
        </w:rPr>
        <w:t>Other Business</w:t>
      </w:r>
    </w:p>
    <w:p w:rsidR="00166B5F" w:rsidRPr="00F57F8A" w:rsidRDefault="00166B5F" w:rsidP="00411B92">
      <w:pPr>
        <w:tabs>
          <w:tab w:val="left" w:pos="2478"/>
        </w:tabs>
        <w:spacing w:after="240"/>
        <w:ind w:left="720"/>
        <w:rPr>
          <w:rFonts w:asciiTheme="minorHAnsi" w:hAnsiTheme="minorHAnsi"/>
          <w:sz w:val="22"/>
          <w:szCs w:val="22"/>
        </w:rPr>
      </w:pPr>
      <w:proofErr w:type="gramStart"/>
      <w:r w:rsidRPr="00F57F8A">
        <w:rPr>
          <w:rFonts w:asciiTheme="minorHAnsi" w:hAnsiTheme="minorHAnsi"/>
          <w:sz w:val="22"/>
          <w:szCs w:val="22"/>
        </w:rPr>
        <w:t>None.</w:t>
      </w:r>
      <w:proofErr w:type="gramEnd"/>
    </w:p>
    <w:p w:rsidR="00166B5F" w:rsidRPr="00F57F8A" w:rsidRDefault="00166B5F" w:rsidP="00166B5F">
      <w:pPr>
        <w:tabs>
          <w:tab w:val="left" w:pos="720"/>
          <w:tab w:val="right" w:pos="9360"/>
        </w:tabs>
        <w:rPr>
          <w:rFonts w:asciiTheme="minorHAnsi" w:hAnsiTheme="minorHAnsi"/>
          <w:b/>
          <w:sz w:val="22"/>
          <w:szCs w:val="22"/>
          <w:u w:val="single"/>
        </w:rPr>
      </w:pPr>
      <w:r w:rsidRPr="00F57F8A">
        <w:rPr>
          <w:rFonts w:asciiTheme="minorHAnsi" w:hAnsiTheme="minorHAnsi"/>
          <w:b/>
          <w:sz w:val="22"/>
          <w:szCs w:val="22"/>
        </w:rPr>
        <w:t>X</w:t>
      </w:r>
      <w:r w:rsidR="00177DBC">
        <w:rPr>
          <w:rFonts w:asciiTheme="minorHAnsi" w:hAnsiTheme="minorHAnsi"/>
          <w:b/>
          <w:sz w:val="22"/>
          <w:szCs w:val="22"/>
        </w:rPr>
        <w:t>I</w:t>
      </w:r>
      <w:r w:rsidRPr="00F57F8A">
        <w:rPr>
          <w:rFonts w:asciiTheme="minorHAnsi" w:hAnsiTheme="minorHAnsi"/>
          <w:b/>
          <w:sz w:val="22"/>
          <w:szCs w:val="22"/>
        </w:rPr>
        <w:t>.</w:t>
      </w:r>
      <w:r w:rsidRPr="00F57F8A">
        <w:rPr>
          <w:rFonts w:asciiTheme="minorHAnsi" w:hAnsiTheme="minorHAnsi"/>
          <w:b/>
          <w:sz w:val="22"/>
          <w:szCs w:val="22"/>
        </w:rPr>
        <w:tab/>
      </w:r>
      <w:r w:rsidRPr="00F57F8A">
        <w:rPr>
          <w:rFonts w:asciiTheme="minorHAnsi" w:hAnsiTheme="minorHAnsi"/>
          <w:b/>
          <w:sz w:val="22"/>
          <w:szCs w:val="22"/>
          <w:u w:val="single"/>
        </w:rPr>
        <w:t>Adjourn</w:t>
      </w:r>
    </w:p>
    <w:p w:rsidR="00166B5F" w:rsidRPr="00831A03" w:rsidRDefault="00166B5F" w:rsidP="00682B1D">
      <w:pPr>
        <w:spacing w:after="200"/>
        <w:ind w:left="720"/>
        <w:rPr>
          <w:rFonts w:asciiTheme="minorHAnsi" w:hAnsiTheme="minorHAnsi"/>
          <w:sz w:val="22"/>
          <w:szCs w:val="22"/>
        </w:rPr>
      </w:pPr>
      <w:r w:rsidRPr="00831A03">
        <w:rPr>
          <w:rFonts w:asciiTheme="minorHAnsi" w:hAnsiTheme="minorHAnsi"/>
          <w:sz w:val="22"/>
          <w:szCs w:val="22"/>
        </w:rPr>
        <w:t xml:space="preserve">The meeting was adjourned at </w:t>
      </w:r>
      <w:r w:rsidR="00831A03" w:rsidRPr="00831A03">
        <w:rPr>
          <w:rFonts w:asciiTheme="minorHAnsi" w:hAnsiTheme="minorHAnsi"/>
          <w:sz w:val="22"/>
          <w:szCs w:val="22"/>
        </w:rPr>
        <w:t>6:35</w:t>
      </w:r>
      <w:r w:rsidRPr="00831A03">
        <w:rPr>
          <w:rFonts w:asciiTheme="minorHAnsi" w:hAnsiTheme="minorHAnsi"/>
          <w:sz w:val="22"/>
          <w:szCs w:val="22"/>
        </w:rPr>
        <w:t xml:space="preserve"> pm by </w:t>
      </w:r>
      <w:r w:rsidR="00B71881" w:rsidRPr="00831A03">
        <w:rPr>
          <w:rFonts w:asciiTheme="minorHAnsi" w:hAnsiTheme="minorHAnsi"/>
          <w:sz w:val="22"/>
          <w:szCs w:val="22"/>
        </w:rPr>
        <w:t>Mayor Foxx</w:t>
      </w:r>
      <w:r w:rsidRPr="00831A03">
        <w:rPr>
          <w:rFonts w:asciiTheme="minorHAnsi" w:hAnsiTheme="minorHAnsi"/>
          <w:sz w:val="22"/>
          <w:szCs w:val="22"/>
        </w:rPr>
        <w:t>.</w:t>
      </w:r>
    </w:p>
    <w:p w:rsidR="00166B5F" w:rsidRPr="00FE407B" w:rsidRDefault="00166B5F" w:rsidP="004D5E61">
      <w:pPr>
        <w:pBdr>
          <w:top w:val="thinThickSmallGap" w:sz="24" w:space="1" w:color="auto"/>
        </w:pBdr>
        <w:rPr>
          <w:rFonts w:asciiTheme="minorHAnsi" w:hAnsiTheme="minorHAnsi"/>
          <w:b/>
          <w:sz w:val="22"/>
          <w:szCs w:val="22"/>
        </w:rPr>
      </w:pPr>
      <w:r w:rsidRPr="00FE407B">
        <w:rPr>
          <w:rFonts w:asciiTheme="minorHAnsi" w:hAnsiTheme="minorHAnsi"/>
          <w:smallCaps/>
          <w:sz w:val="22"/>
          <w:szCs w:val="22"/>
        </w:rPr>
        <w:t xml:space="preserve">Next MTC Meeting:  Wednesday, </w:t>
      </w:r>
      <w:r w:rsidR="00FE407B" w:rsidRPr="00FE407B">
        <w:rPr>
          <w:rFonts w:asciiTheme="minorHAnsi" w:hAnsiTheme="minorHAnsi"/>
          <w:smallCaps/>
          <w:sz w:val="22"/>
          <w:szCs w:val="22"/>
        </w:rPr>
        <w:t>September</w:t>
      </w:r>
      <w:r w:rsidRPr="00FE407B">
        <w:rPr>
          <w:rFonts w:asciiTheme="minorHAnsi" w:hAnsiTheme="minorHAnsi"/>
          <w:smallCaps/>
          <w:sz w:val="22"/>
          <w:szCs w:val="22"/>
        </w:rPr>
        <w:t xml:space="preserve"> 2</w:t>
      </w:r>
      <w:r w:rsidR="00FE407B" w:rsidRPr="00FE407B">
        <w:rPr>
          <w:rFonts w:asciiTheme="minorHAnsi" w:hAnsiTheme="minorHAnsi"/>
          <w:smallCaps/>
          <w:sz w:val="22"/>
          <w:szCs w:val="22"/>
        </w:rPr>
        <w:t>8</w:t>
      </w:r>
      <w:r w:rsidRPr="00FE407B">
        <w:rPr>
          <w:rFonts w:asciiTheme="minorHAnsi" w:hAnsiTheme="minorHAnsi"/>
          <w:smallCaps/>
          <w:sz w:val="22"/>
          <w:szCs w:val="22"/>
        </w:rPr>
        <w:t>, 201</w:t>
      </w:r>
      <w:r w:rsidR="00664809" w:rsidRPr="00FE407B">
        <w:rPr>
          <w:rFonts w:asciiTheme="minorHAnsi" w:hAnsiTheme="minorHAnsi"/>
          <w:smallCaps/>
          <w:sz w:val="22"/>
          <w:szCs w:val="22"/>
        </w:rPr>
        <w:t>1</w:t>
      </w:r>
      <w:r w:rsidRPr="00FE407B">
        <w:rPr>
          <w:rFonts w:asciiTheme="minorHAnsi" w:hAnsiTheme="minorHAnsi"/>
          <w:smallCaps/>
          <w:sz w:val="22"/>
          <w:szCs w:val="22"/>
        </w:rPr>
        <w:t xml:space="preserve">, 5:30 pm </w:t>
      </w:r>
    </w:p>
    <w:sectPr w:rsidR="00166B5F" w:rsidRPr="00FE407B" w:rsidSect="00ED7C80">
      <w:type w:val="continuous"/>
      <w:pgSz w:w="12240" w:h="15840"/>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B6" w:rsidRDefault="006D36B6" w:rsidP="0081782F">
      <w:r>
        <w:separator/>
      </w:r>
    </w:p>
  </w:endnote>
  <w:endnote w:type="continuationSeparator" w:id="0">
    <w:p w:rsidR="006D36B6" w:rsidRDefault="006D36B6" w:rsidP="00817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AE" w:rsidRPr="00F57F8A" w:rsidRDefault="00BC4BAE" w:rsidP="00ED7C80">
    <w:pPr>
      <w:pStyle w:val="Footer"/>
      <w:tabs>
        <w:tab w:val="clear" w:pos="4320"/>
        <w:tab w:val="clear" w:pos="8640"/>
        <w:tab w:val="center" w:pos="4680"/>
        <w:tab w:val="right" w:pos="9360"/>
      </w:tabs>
      <w:rPr>
        <w:rFonts w:asciiTheme="minorHAnsi" w:hAnsiTheme="minorHAnsi"/>
        <w:sz w:val="16"/>
        <w:szCs w:val="16"/>
        <w:u w:val="single"/>
      </w:rPr>
    </w:pPr>
    <w:r w:rsidRPr="00F57F8A">
      <w:rPr>
        <w:rFonts w:asciiTheme="minorHAnsi" w:hAnsiTheme="minorHAnsi"/>
        <w:sz w:val="16"/>
        <w:szCs w:val="16"/>
        <w:u w:val="single"/>
      </w:rPr>
      <w:tab/>
    </w:r>
    <w:r w:rsidRPr="00F57F8A">
      <w:rPr>
        <w:rFonts w:asciiTheme="minorHAnsi" w:hAnsiTheme="minorHAnsi"/>
        <w:sz w:val="16"/>
        <w:szCs w:val="16"/>
        <w:u w:val="single"/>
      </w:rPr>
      <w:tab/>
    </w:r>
  </w:p>
  <w:p w:rsidR="00BC4BAE" w:rsidRPr="00F57F8A" w:rsidRDefault="00BC4BAE" w:rsidP="00ED7C80">
    <w:pPr>
      <w:pStyle w:val="Footer"/>
      <w:tabs>
        <w:tab w:val="clear" w:pos="4320"/>
        <w:tab w:val="clear" w:pos="8640"/>
        <w:tab w:val="center" w:pos="4680"/>
        <w:tab w:val="right" w:pos="9360"/>
      </w:tabs>
      <w:rPr>
        <w:rFonts w:asciiTheme="minorHAnsi" w:hAnsiTheme="minorHAnsi"/>
        <w:sz w:val="16"/>
        <w:szCs w:val="16"/>
      </w:rPr>
    </w:pPr>
    <w:r w:rsidRPr="00F57F8A">
      <w:rPr>
        <w:rFonts w:asciiTheme="minorHAnsi" w:hAnsiTheme="minorHAnsi"/>
        <w:sz w:val="16"/>
        <w:szCs w:val="16"/>
      </w:rPr>
      <w:t xml:space="preserve">Metropolitan Transit Commission </w:t>
    </w:r>
  </w:p>
  <w:p w:rsidR="00BC4BAE" w:rsidRPr="00FE407B" w:rsidRDefault="00664809" w:rsidP="00ED7C80">
    <w:pPr>
      <w:pStyle w:val="Footer"/>
      <w:tabs>
        <w:tab w:val="clear" w:pos="4320"/>
        <w:tab w:val="clear" w:pos="8640"/>
        <w:tab w:val="center" w:pos="4680"/>
        <w:tab w:val="right" w:pos="9360"/>
      </w:tabs>
      <w:rPr>
        <w:rFonts w:asciiTheme="minorHAnsi" w:hAnsiTheme="minorHAnsi"/>
        <w:sz w:val="16"/>
        <w:szCs w:val="16"/>
      </w:rPr>
    </w:pPr>
    <w:r w:rsidRPr="00FE407B">
      <w:rPr>
        <w:rFonts w:asciiTheme="minorHAnsi" w:hAnsiTheme="minorHAnsi"/>
        <w:sz w:val="16"/>
        <w:szCs w:val="16"/>
      </w:rPr>
      <w:t>Meeting</w:t>
    </w:r>
    <w:r w:rsidR="00BC4BAE" w:rsidRPr="00FE407B">
      <w:rPr>
        <w:rFonts w:asciiTheme="minorHAnsi" w:hAnsiTheme="minorHAnsi"/>
        <w:sz w:val="16"/>
        <w:szCs w:val="16"/>
      </w:rPr>
      <w:t xml:space="preserve"> Summary, </w:t>
    </w:r>
    <w:r w:rsidR="00FE407B" w:rsidRPr="00FE407B">
      <w:rPr>
        <w:rFonts w:asciiTheme="minorHAnsi" w:hAnsiTheme="minorHAnsi"/>
        <w:sz w:val="16"/>
        <w:szCs w:val="16"/>
      </w:rPr>
      <w:t>August</w:t>
    </w:r>
    <w:r w:rsidR="00BC4BAE" w:rsidRPr="00FE407B">
      <w:rPr>
        <w:rFonts w:asciiTheme="minorHAnsi" w:hAnsiTheme="minorHAnsi"/>
        <w:sz w:val="16"/>
        <w:szCs w:val="16"/>
      </w:rPr>
      <w:t xml:space="preserve"> </w:t>
    </w:r>
    <w:r w:rsidRPr="00FE407B">
      <w:rPr>
        <w:rFonts w:asciiTheme="minorHAnsi" w:hAnsiTheme="minorHAnsi"/>
        <w:sz w:val="16"/>
        <w:szCs w:val="16"/>
      </w:rPr>
      <w:t>2</w:t>
    </w:r>
    <w:r w:rsidR="00FE407B" w:rsidRPr="00FE407B">
      <w:rPr>
        <w:rFonts w:asciiTheme="minorHAnsi" w:hAnsiTheme="minorHAnsi"/>
        <w:sz w:val="16"/>
        <w:szCs w:val="16"/>
      </w:rPr>
      <w:t>4</w:t>
    </w:r>
    <w:r w:rsidR="00BC4BAE" w:rsidRPr="00FE407B">
      <w:rPr>
        <w:rFonts w:asciiTheme="minorHAnsi" w:hAnsiTheme="minorHAnsi"/>
        <w:sz w:val="16"/>
        <w:szCs w:val="16"/>
      </w:rPr>
      <w:t>, 20</w:t>
    </w:r>
    <w:r w:rsidR="006F4FDB" w:rsidRPr="00FE407B">
      <w:rPr>
        <w:rFonts w:asciiTheme="minorHAnsi" w:hAnsiTheme="minorHAnsi"/>
        <w:sz w:val="16"/>
        <w:szCs w:val="16"/>
      </w:rPr>
      <w:t>11</w:t>
    </w:r>
    <w:r w:rsidR="00BC4BAE" w:rsidRPr="00FE407B">
      <w:rPr>
        <w:rFonts w:asciiTheme="minorHAnsi" w:hAnsiTheme="minorHAnsi"/>
        <w:sz w:val="16"/>
        <w:szCs w:val="16"/>
      </w:rPr>
      <w:tab/>
      <w:t xml:space="preserve">Page </w:t>
    </w:r>
    <w:r w:rsidR="00182FC2" w:rsidRPr="00FE407B">
      <w:rPr>
        <w:rStyle w:val="PageNumber"/>
        <w:rFonts w:asciiTheme="minorHAnsi" w:hAnsiTheme="minorHAnsi"/>
        <w:sz w:val="16"/>
        <w:szCs w:val="16"/>
      </w:rPr>
      <w:fldChar w:fldCharType="begin"/>
    </w:r>
    <w:r w:rsidR="00BC4BAE" w:rsidRPr="00FE407B">
      <w:rPr>
        <w:rStyle w:val="PageNumber"/>
        <w:rFonts w:asciiTheme="minorHAnsi" w:hAnsiTheme="minorHAnsi"/>
        <w:sz w:val="16"/>
        <w:szCs w:val="16"/>
      </w:rPr>
      <w:instrText xml:space="preserve"> PAGE </w:instrText>
    </w:r>
    <w:r w:rsidR="00182FC2" w:rsidRPr="00FE407B">
      <w:rPr>
        <w:rStyle w:val="PageNumber"/>
        <w:rFonts w:asciiTheme="minorHAnsi" w:hAnsiTheme="minorHAnsi"/>
        <w:sz w:val="16"/>
        <w:szCs w:val="16"/>
      </w:rPr>
      <w:fldChar w:fldCharType="separate"/>
    </w:r>
    <w:r w:rsidR="0098756C">
      <w:rPr>
        <w:rStyle w:val="PageNumber"/>
        <w:rFonts w:asciiTheme="minorHAnsi" w:hAnsiTheme="minorHAnsi"/>
        <w:noProof/>
        <w:sz w:val="16"/>
        <w:szCs w:val="16"/>
      </w:rPr>
      <w:t>5</w:t>
    </w:r>
    <w:r w:rsidR="00182FC2" w:rsidRPr="00FE407B">
      <w:rPr>
        <w:rStyle w:val="PageNumber"/>
        <w:rFonts w:asciiTheme="minorHAnsi" w:hAnsiTheme="minorHAnsi"/>
        <w:sz w:val="16"/>
        <w:szCs w:val="16"/>
      </w:rPr>
      <w:fldChar w:fldCharType="end"/>
    </w:r>
    <w:r w:rsidR="00BC4BAE" w:rsidRPr="00FE407B">
      <w:rPr>
        <w:rStyle w:val="PageNumber"/>
        <w:rFonts w:asciiTheme="minorHAnsi" w:hAnsiTheme="minorHAnsi"/>
        <w:sz w:val="16"/>
        <w:szCs w:val="16"/>
      </w:rPr>
      <w:t xml:space="preserve"> of </w:t>
    </w:r>
    <w:r w:rsidR="00182FC2" w:rsidRPr="00FE407B">
      <w:rPr>
        <w:rStyle w:val="PageNumber"/>
        <w:rFonts w:asciiTheme="minorHAnsi" w:hAnsiTheme="minorHAnsi"/>
        <w:sz w:val="16"/>
        <w:szCs w:val="16"/>
      </w:rPr>
      <w:fldChar w:fldCharType="begin"/>
    </w:r>
    <w:r w:rsidR="00BC4BAE" w:rsidRPr="00FE407B">
      <w:rPr>
        <w:rStyle w:val="PageNumber"/>
        <w:rFonts w:asciiTheme="minorHAnsi" w:hAnsiTheme="minorHAnsi"/>
        <w:sz w:val="16"/>
        <w:szCs w:val="16"/>
      </w:rPr>
      <w:instrText xml:space="preserve"> NUMPAGES </w:instrText>
    </w:r>
    <w:r w:rsidR="00182FC2" w:rsidRPr="00FE407B">
      <w:rPr>
        <w:rStyle w:val="PageNumber"/>
        <w:rFonts w:asciiTheme="minorHAnsi" w:hAnsiTheme="minorHAnsi"/>
        <w:sz w:val="16"/>
        <w:szCs w:val="16"/>
      </w:rPr>
      <w:fldChar w:fldCharType="separate"/>
    </w:r>
    <w:r w:rsidR="0098756C">
      <w:rPr>
        <w:rStyle w:val="PageNumber"/>
        <w:rFonts w:asciiTheme="minorHAnsi" w:hAnsiTheme="minorHAnsi"/>
        <w:noProof/>
        <w:sz w:val="16"/>
        <w:szCs w:val="16"/>
      </w:rPr>
      <w:t>5</w:t>
    </w:r>
    <w:r w:rsidR="00182FC2" w:rsidRPr="00FE407B">
      <w:rPr>
        <w:rStyle w:val="PageNumbe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B6" w:rsidRDefault="006D36B6" w:rsidP="0081782F">
      <w:r>
        <w:separator/>
      </w:r>
    </w:p>
  </w:footnote>
  <w:footnote w:type="continuationSeparator" w:id="0">
    <w:p w:rsidR="006D36B6" w:rsidRDefault="006D36B6" w:rsidP="00817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86A"/>
    <w:multiLevelType w:val="hybridMultilevel"/>
    <w:tmpl w:val="2C54FD9A"/>
    <w:lvl w:ilvl="0" w:tplc="C65C3838">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10D558F"/>
    <w:multiLevelType w:val="hybridMultilevel"/>
    <w:tmpl w:val="D816435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D92D68"/>
    <w:multiLevelType w:val="hybridMultilevel"/>
    <w:tmpl w:val="7054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66B5F"/>
    <w:rsid w:val="00017C7C"/>
    <w:rsid w:val="00051F5C"/>
    <w:rsid w:val="000625E2"/>
    <w:rsid w:val="0008520D"/>
    <w:rsid w:val="000A1548"/>
    <w:rsid w:val="000C2714"/>
    <w:rsid w:val="000F35C3"/>
    <w:rsid w:val="00112DD9"/>
    <w:rsid w:val="00166B5F"/>
    <w:rsid w:val="00177DBC"/>
    <w:rsid w:val="00182FC2"/>
    <w:rsid w:val="001C0BD1"/>
    <w:rsid w:val="001E0275"/>
    <w:rsid w:val="001E2C38"/>
    <w:rsid w:val="001F4115"/>
    <w:rsid w:val="00216313"/>
    <w:rsid w:val="00217624"/>
    <w:rsid w:val="00233D27"/>
    <w:rsid w:val="00253A08"/>
    <w:rsid w:val="00282CC8"/>
    <w:rsid w:val="002D67AA"/>
    <w:rsid w:val="003014F6"/>
    <w:rsid w:val="003257BD"/>
    <w:rsid w:val="0033399D"/>
    <w:rsid w:val="003621C9"/>
    <w:rsid w:val="00362C67"/>
    <w:rsid w:val="00375362"/>
    <w:rsid w:val="0037696A"/>
    <w:rsid w:val="0038251D"/>
    <w:rsid w:val="003C068E"/>
    <w:rsid w:val="003C2C34"/>
    <w:rsid w:val="003F49CF"/>
    <w:rsid w:val="003F6301"/>
    <w:rsid w:val="004053AF"/>
    <w:rsid w:val="00411B92"/>
    <w:rsid w:val="004250A4"/>
    <w:rsid w:val="004578B4"/>
    <w:rsid w:val="00486B41"/>
    <w:rsid w:val="004D1445"/>
    <w:rsid w:val="004D5E61"/>
    <w:rsid w:val="00512231"/>
    <w:rsid w:val="00524448"/>
    <w:rsid w:val="00543FB1"/>
    <w:rsid w:val="00571074"/>
    <w:rsid w:val="005D4792"/>
    <w:rsid w:val="00657568"/>
    <w:rsid w:val="00664809"/>
    <w:rsid w:val="006649E2"/>
    <w:rsid w:val="006739FF"/>
    <w:rsid w:val="00682B1D"/>
    <w:rsid w:val="00697BD1"/>
    <w:rsid w:val="006A3912"/>
    <w:rsid w:val="006D36B6"/>
    <w:rsid w:val="006F4FDB"/>
    <w:rsid w:val="00715BAB"/>
    <w:rsid w:val="00716C9F"/>
    <w:rsid w:val="007266D5"/>
    <w:rsid w:val="00742857"/>
    <w:rsid w:val="00743D3B"/>
    <w:rsid w:val="00766290"/>
    <w:rsid w:val="0076643B"/>
    <w:rsid w:val="007A4EBD"/>
    <w:rsid w:val="007A6CC3"/>
    <w:rsid w:val="007B1253"/>
    <w:rsid w:val="007B76BA"/>
    <w:rsid w:val="007F3A30"/>
    <w:rsid w:val="00814059"/>
    <w:rsid w:val="0081462D"/>
    <w:rsid w:val="0081782F"/>
    <w:rsid w:val="00824049"/>
    <w:rsid w:val="00831A03"/>
    <w:rsid w:val="0086781E"/>
    <w:rsid w:val="00875824"/>
    <w:rsid w:val="0087794D"/>
    <w:rsid w:val="00877C85"/>
    <w:rsid w:val="008838A1"/>
    <w:rsid w:val="0088614D"/>
    <w:rsid w:val="008A581E"/>
    <w:rsid w:val="008C01E8"/>
    <w:rsid w:val="00930E20"/>
    <w:rsid w:val="00941F18"/>
    <w:rsid w:val="00972BC2"/>
    <w:rsid w:val="0098756C"/>
    <w:rsid w:val="009971C6"/>
    <w:rsid w:val="009D6CA5"/>
    <w:rsid w:val="009D7CCA"/>
    <w:rsid w:val="009E29E9"/>
    <w:rsid w:val="009E737E"/>
    <w:rsid w:val="00A61D8C"/>
    <w:rsid w:val="00A71BCA"/>
    <w:rsid w:val="00A84C61"/>
    <w:rsid w:val="00AA1163"/>
    <w:rsid w:val="00B2040F"/>
    <w:rsid w:val="00B515CB"/>
    <w:rsid w:val="00B61180"/>
    <w:rsid w:val="00B71881"/>
    <w:rsid w:val="00BC1F58"/>
    <w:rsid w:val="00BC4BAE"/>
    <w:rsid w:val="00BC7F84"/>
    <w:rsid w:val="00BF44B9"/>
    <w:rsid w:val="00C02ACD"/>
    <w:rsid w:val="00C31638"/>
    <w:rsid w:val="00C41177"/>
    <w:rsid w:val="00C45F62"/>
    <w:rsid w:val="00C62426"/>
    <w:rsid w:val="00C70625"/>
    <w:rsid w:val="00CB6447"/>
    <w:rsid w:val="00CE3DBF"/>
    <w:rsid w:val="00CF29DF"/>
    <w:rsid w:val="00CF478F"/>
    <w:rsid w:val="00D358B7"/>
    <w:rsid w:val="00D62BD1"/>
    <w:rsid w:val="00D64738"/>
    <w:rsid w:val="00D65842"/>
    <w:rsid w:val="00D8020A"/>
    <w:rsid w:val="00D9790C"/>
    <w:rsid w:val="00DE2F72"/>
    <w:rsid w:val="00DE40FA"/>
    <w:rsid w:val="00E040CA"/>
    <w:rsid w:val="00E07C5B"/>
    <w:rsid w:val="00E25E4E"/>
    <w:rsid w:val="00E57C5F"/>
    <w:rsid w:val="00E70EC2"/>
    <w:rsid w:val="00E72B5C"/>
    <w:rsid w:val="00E82882"/>
    <w:rsid w:val="00EA0B4F"/>
    <w:rsid w:val="00EA4757"/>
    <w:rsid w:val="00ED7C80"/>
    <w:rsid w:val="00F02D8C"/>
    <w:rsid w:val="00F2669C"/>
    <w:rsid w:val="00F7033A"/>
    <w:rsid w:val="00F86CC4"/>
    <w:rsid w:val="00FC497C"/>
    <w:rsid w:val="00FE407B"/>
    <w:rsid w:val="00FF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5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66B5F"/>
    <w:pPr>
      <w:tabs>
        <w:tab w:val="center" w:pos="4320"/>
        <w:tab w:val="right" w:pos="8640"/>
      </w:tabs>
    </w:pPr>
    <w:rPr>
      <w:rFonts w:ascii="Times New Roman" w:hAnsi="Times New Roman"/>
      <w:sz w:val="22"/>
      <w:szCs w:val="20"/>
    </w:rPr>
  </w:style>
  <w:style w:type="character" w:customStyle="1" w:styleId="FooterChar">
    <w:name w:val="Footer Char"/>
    <w:basedOn w:val="DefaultParagraphFont"/>
    <w:link w:val="Footer"/>
    <w:semiHidden/>
    <w:rsid w:val="00166B5F"/>
    <w:rPr>
      <w:rFonts w:ascii="Times New Roman" w:eastAsia="Times New Roman" w:hAnsi="Times New Roman" w:cs="Times New Roman"/>
      <w:szCs w:val="20"/>
    </w:rPr>
  </w:style>
  <w:style w:type="character" w:styleId="PageNumber">
    <w:name w:val="page number"/>
    <w:basedOn w:val="DefaultParagraphFont"/>
    <w:semiHidden/>
    <w:rsid w:val="00166B5F"/>
  </w:style>
  <w:style w:type="paragraph" w:styleId="Header">
    <w:name w:val="header"/>
    <w:basedOn w:val="Normal"/>
    <w:link w:val="HeaderChar"/>
    <w:semiHidden/>
    <w:rsid w:val="00166B5F"/>
    <w:pPr>
      <w:tabs>
        <w:tab w:val="center" w:pos="4320"/>
        <w:tab w:val="right" w:pos="8640"/>
      </w:tabs>
    </w:pPr>
  </w:style>
  <w:style w:type="character" w:customStyle="1" w:styleId="HeaderChar">
    <w:name w:val="Header Char"/>
    <w:basedOn w:val="DefaultParagraphFont"/>
    <w:link w:val="Header"/>
    <w:semiHidden/>
    <w:rsid w:val="00166B5F"/>
    <w:rPr>
      <w:rFonts w:ascii="Arial" w:eastAsia="Times New Roman" w:hAnsi="Arial" w:cs="Times New Roman"/>
      <w:sz w:val="24"/>
      <w:szCs w:val="24"/>
    </w:rPr>
  </w:style>
  <w:style w:type="paragraph" w:styleId="ListParagraph">
    <w:name w:val="List Paragraph"/>
    <w:basedOn w:val="Normal"/>
    <w:uiPriority w:val="34"/>
    <w:qFormat/>
    <w:rsid w:val="00166B5F"/>
    <w:pPr>
      <w:ind w:left="720"/>
      <w:contextualSpacing/>
    </w:pPr>
  </w:style>
  <w:style w:type="paragraph" w:styleId="BalloonText">
    <w:name w:val="Balloon Text"/>
    <w:basedOn w:val="Normal"/>
    <w:link w:val="BalloonTextChar"/>
    <w:uiPriority w:val="99"/>
    <w:semiHidden/>
    <w:unhideWhenUsed/>
    <w:rsid w:val="00FC497C"/>
    <w:rPr>
      <w:rFonts w:ascii="Tahoma" w:hAnsi="Tahoma" w:cs="Tahoma"/>
      <w:sz w:val="16"/>
      <w:szCs w:val="16"/>
    </w:rPr>
  </w:style>
  <w:style w:type="character" w:customStyle="1" w:styleId="BalloonTextChar">
    <w:name w:val="Balloon Text Char"/>
    <w:basedOn w:val="DefaultParagraphFont"/>
    <w:link w:val="BalloonText"/>
    <w:uiPriority w:val="99"/>
    <w:semiHidden/>
    <w:rsid w:val="00FC49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 xmlns="7ce18168-e51d-49bc-b7d4-ba09e9be27b4">2011-08-24T04:00:00+00:00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2D27D5C5990429345B2DF913F6730" ma:contentTypeVersion="1" ma:contentTypeDescription="Create a new document." ma:contentTypeScope="" ma:versionID="aa226a1b0c44a64e44e30e03ed59aa59">
  <xsd:schema xmlns:xsd="http://www.w3.org/2001/XMLSchema" xmlns:p="http://schemas.microsoft.com/office/2006/metadata/properties" xmlns:ns2="7ce18168-e51d-49bc-b7d4-ba09e9be27b4" targetNamespace="http://schemas.microsoft.com/office/2006/metadata/properties" ma:root="true" ma:fieldsID="445ca762986eaa9b0cf12aebaaa5cad5" ns2:_="">
    <xsd:import namespace="7ce18168-e51d-49bc-b7d4-ba09e9be27b4"/>
    <xsd:element name="properties">
      <xsd:complexType>
        <xsd:sequence>
          <xsd:element name="documentManagement">
            <xsd:complexType>
              <xsd:all>
                <xsd:element ref="ns2:Date"/>
              </xsd:all>
            </xsd:complexType>
          </xsd:element>
        </xsd:sequence>
      </xsd:complexType>
    </xsd:element>
  </xsd:schema>
  <xsd:schema xmlns:xsd="http://www.w3.org/2001/XMLSchema" xmlns:dms="http://schemas.microsoft.com/office/2006/documentManagement/types" targetNamespace="7ce18168-e51d-49bc-b7d4-ba09e9be27b4" elementFormDefault="qualified">
    <xsd:import namespace="http://schemas.microsoft.com/office/2006/documentManagement/types"/>
    <xsd:element name="Date" ma:index="8"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06630D-5074-4F55-A4CC-B860EA5DBBF1}">
  <ds:schemaRefs>
    <ds:schemaRef ds:uri="http://schemas.microsoft.com/office/2006/metadata/properties"/>
    <ds:schemaRef ds:uri="7ce18168-e51d-49bc-b7d4-ba09e9be27b4"/>
  </ds:schemaRefs>
</ds:datastoreItem>
</file>

<file path=customXml/itemProps2.xml><?xml version="1.0" encoding="utf-8"?>
<ds:datastoreItem xmlns:ds="http://schemas.openxmlformats.org/officeDocument/2006/customXml" ds:itemID="{3A37FA58-0B0D-4E0C-BAD4-D075A5438C08}">
  <ds:schemaRefs>
    <ds:schemaRef ds:uri="http://schemas.microsoft.com/sharepoint/v3/contenttype/forms"/>
  </ds:schemaRefs>
</ds:datastoreItem>
</file>

<file path=customXml/itemProps3.xml><?xml version="1.0" encoding="utf-8"?>
<ds:datastoreItem xmlns:ds="http://schemas.openxmlformats.org/officeDocument/2006/customXml" ds:itemID="{EF0C2C33-71C3-4711-8C66-841010CD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18168-e51d-49bc-b7d4-ba09e9be2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2302</Words>
  <Characters>13122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2011 MTC Summary</dc:title>
  <dc:subject/>
  <dc:creator>tthomson</dc:creator>
  <cp:keywords/>
  <dc:description/>
  <cp:lastModifiedBy>mbschust</cp:lastModifiedBy>
  <cp:revision>2</cp:revision>
  <cp:lastPrinted>2011-08-29T16:52:00Z</cp:lastPrinted>
  <dcterms:created xsi:type="dcterms:W3CDTF">2011-09-23T20:46:00Z</dcterms:created>
  <dcterms:modified xsi:type="dcterms:W3CDTF">2011-09-23T20:46:00Z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0x0101002F82D27D5C5990429345B2DF913F6730</vt:lpwstr>
  </property>
</Properties>
</file>